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23" w:rsidRDefault="00A93B92">
      <w:pPr>
        <w:pStyle w:val="Heading1"/>
        <w:tabs>
          <w:tab w:val="left" w:pos="1592"/>
        </w:tabs>
        <w:spacing w:before="85" w:line="266" w:lineRule="auto"/>
        <w:ind w:left="2288" w:right="232" w:hanging="2170"/>
      </w:pPr>
      <w:r>
        <w:rPr>
          <w:b w:val="0"/>
          <w:sz w:val="20"/>
        </w:rPr>
        <w:tab/>
      </w:r>
      <w:r>
        <w:rPr>
          <w:w w:val="85"/>
        </w:rPr>
        <w:t>PROTOCOLO PARA</w:t>
      </w:r>
      <w:r>
        <w:rPr>
          <w:spacing w:val="29"/>
        </w:rPr>
        <w:t xml:space="preserve"> </w:t>
      </w:r>
      <w:r>
        <w:rPr>
          <w:w w:val="85"/>
        </w:rPr>
        <w:t>EL</w:t>
      </w:r>
      <w:r>
        <w:rPr>
          <w:spacing w:val="-4"/>
          <w:w w:val="85"/>
        </w:rPr>
        <w:t xml:space="preserve"> </w:t>
      </w:r>
      <w:r>
        <w:rPr>
          <w:w w:val="85"/>
        </w:rPr>
        <w:t>RECONOCIMIENTO</w:t>
      </w:r>
      <w:r>
        <w:rPr>
          <w:spacing w:val="36"/>
        </w:rPr>
        <w:t xml:space="preserve"> </w:t>
      </w:r>
      <w:r>
        <w:rPr>
          <w:w w:val="85"/>
        </w:rPr>
        <w:t>DE LA</w:t>
      </w:r>
      <w:r>
        <w:rPr>
          <w:spacing w:val="-12"/>
          <w:w w:val="85"/>
        </w:rPr>
        <w:t xml:space="preserve"> </w:t>
      </w:r>
      <w:r>
        <w:rPr>
          <w:w w:val="85"/>
        </w:rPr>
        <w:t>IDENTIDAD</w:t>
      </w:r>
      <w:r>
        <w:rPr>
          <w:spacing w:val="25"/>
        </w:rPr>
        <w:t xml:space="preserve"> </w:t>
      </w:r>
      <w:r>
        <w:rPr>
          <w:w w:val="85"/>
        </w:rPr>
        <w:t>DE GÉNERO</w:t>
      </w:r>
      <w:r>
        <w:rPr>
          <w:spacing w:val="33"/>
        </w:rPr>
        <w:t xml:space="preserve"> </w:t>
      </w:r>
      <w:r>
        <w:rPr>
          <w:w w:val="85"/>
        </w:rPr>
        <w:t>DE NIÑAS, NIÑOS Y ESTUDIANTES T</w:t>
      </w:r>
      <w:r>
        <w:rPr>
          <w:spacing w:val="-24"/>
          <w:w w:val="85"/>
        </w:rPr>
        <w:t xml:space="preserve"> </w:t>
      </w:r>
      <w:r>
        <w:rPr>
          <w:w w:val="85"/>
        </w:rPr>
        <w:t>R</w:t>
      </w:r>
      <w:r>
        <w:rPr>
          <w:spacing w:val="-25"/>
          <w:w w:val="85"/>
        </w:rPr>
        <w:t xml:space="preserve"> </w:t>
      </w:r>
      <w:r>
        <w:rPr>
          <w:w w:val="85"/>
        </w:rPr>
        <w:t>A</w:t>
      </w:r>
      <w:r>
        <w:rPr>
          <w:spacing w:val="-25"/>
          <w:w w:val="85"/>
        </w:rPr>
        <w:t xml:space="preserve"> </w:t>
      </w:r>
      <w:r>
        <w:rPr>
          <w:w w:val="85"/>
        </w:rPr>
        <w:t>N</w:t>
      </w:r>
      <w:r>
        <w:rPr>
          <w:spacing w:val="-25"/>
          <w:w w:val="85"/>
        </w:rPr>
        <w:t xml:space="preserve"> </w:t>
      </w:r>
      <w:r>
        <w:rPr>
          <w:w w:val="85"/>
        </w:rPr>
        <w:t>S</w:t>
      </w:r>
      <w:r>
        <w:rPr>
          <w:spacing w:val="20"/>
        </w:rPr>
        <w:t xml:space="preserve"> </w:t>
      </w:r>
      <w:r>
        <w:rPr>
          <w:w w:val="85"/>
        </w:rPr>
        <w:t>EN</w:t>
      </w:r>
      <w:r>
        <w:t xml:space="preserve"> </w:t>
      </w:r>
      <w:r>
        <w:rPr>
          <w:w w:val="85"/>
        </w:rPr>
        <w:t>EL</w:t>
      </w:r>
      <w:r>
        <w:rPr>
          <w:spacing w:val="-6"/>
          <w:w w:val="85"/>
        </w:rPr>
        <w:t xml:space="preserve"> </w:t>
      </w:r>
      <w:r>
        <w:rPr>
          <w:w w:val="85"/>
        </w:rPr>
        <w:t>COLEGIO.</w:t>
      </w:r>
    </w:p>
    <w:p w:rsidR="00EE3023" w:rsidRDefault="00EE3023">
      <w:pPr>
        <w:pStyle w:val="Textoindependiente"/>
        <w:rPr>
          <w:b/>
        </w:rPr>
      </w:pPr>
    </w:p>
    <w:p w:rsidR="00EE3023" w:rsidRDefault="00EE3023">
      <w:pPr>
        <w:pStyle w:val="Textoindependiente"/>
        <w:rPr>
          <w:b/>
        </w:rPr>
      </w:pPr>
    </w:p>
    <w:p w:rsidR="00EE3023" w:rsidRDefault="00EE3023">
      <w:pPr>
        <w:pStyle w:val="Textoindependiente"/>
        <w:spacing w:before="24"/>
        <w:rPr>
          <w:b/>
        </w:rPr>
      </w:pPr>
    </w:p>
    <w:p w:rsidR="00EE3023" w:rsidRDefault="00A93B92">
      <w:pPr>
        <w:pStyle w:val="Prrafodelista"/>
        <w:numPr>
          <w:ilvl w:val="0"/>
          <w:numId w:val="4"/>
        </w:numPr>
        <w:tabs>
          <w:tab w:val="left" w:pos="1299"/>
        </w:tabs>
        <w:spacing w:before="1"/>
        <w:rPr>
          <w:b/>
          <w:sz w:val="24"/>
        </w:rPr>
      </w:pPr>
      <w:r>
        <w:rPr>
          <w:b/>
          <w:spacing w:val="-2"/>
          <w:sz w:val="24"/>
        </w:rPr>
        <w:t>Definición:</w:t>
      </w:r>
    </w:p>
    <w:p w:rsidR="00EE3023" w:rsidRDefault="00EE3023">
      <w:pPr>
        <w:pStyle w:val="Textoindependiente"/>
        <w:spacing w:before="19"/>
        <w:rPr>
          <w:b/>
        </w:rPr>
      </w:pPr>
    </w:p>
    <w:p w:rsidR="00EE3023" w:rsidRDefault="00A93B92">
      <w:pPr>
        <w:pStyle w:val="Textoindependiente"/>
        <w:spacing w:line="360" w:lineRule="auto"/>
        <w:ind w:left="579" w:right="320" w:firstLine="64"/>
        <w:jc w:val="both"/>
      </w:pPr>
      <w:r>
        <w:t>“De</w:t>
      </w:r>
      <w:r>
        <w:rPr>
          <w:spacing w:val="-11"/>
        </w:rPr>
        <w:t xml:space="preserve"> </w:t>
      </w:r>
      <w:r>
        <w:t>acuerdo</w:t>
      </w:r>
      <w:r>
        <w:rPr>
          <w:spacing w:val="40"/>
        </w:rPr>
        <w:t xml:space="preserve"> </w:t>
      </w:r>
      <w:r>
        <w:t>con el</w:t>
      </w:r>
      <w:r>
        <w:rPr>
          <w:spacing w:val="-4"/>
        </w:rPr>
        <w:t xml:space="preserve"> </w:t>
      </w:r>
      <w:r>
        <w:t>Ordinario 768 emitido por superintendencia</w:t>
      </w:r>
      <w:r>
        <w:rPr>
          <w:spacing w:val="-2"/>
        </w:rPr>
        <w:t xml:space="preserve"> </w:t>
      </w:r>
      <w:r>
        <w:t xml:space="preserve">de educación, se entiende </w:t>
      </w:r>
      <w:r>
        <w:rPr>
          <w:w w:val="105"/>
        </w:rPr>
        <w:t>como</w:t>
      </w:r>
      <w:r>
        <w:rPr>
          <w:spacing w:val="-7"/>
          <w:w w:val="105"/>
        </w:rPr>
        <w:t xml:space="preserve"> </w:t>
      </w:r>
      <w:r>
        <w:rPr>
          <w:w w:val="105"/>
        </w:rPr>
        <w:t>género</w:t>
      </w:r>
      <w:r>
        <w:rPr>
          <w:spacing w:val="32"/>
          <w:w w:val="105"/>
        </w:rPr>
        <w:t xml:space="preserve"> </w:t>
      </w:r>
      <w:r>
        <w:rPr>
          <w:w w:val="105"/>
        </w:rPr>
        <w:t>a; los</w:t>
      </w:r>
      <w:r>
        <w:rPr>
          <w:spacing w:val="-6"/>
          <w:w w:val="105"/>
        </w:rPr>
        <w:t xml:space="preserve"> </w:t>
      </w:r>
      <w:r>
        <w:rPr>
          <w:w w:val="105"/>
        </w:rPr>
        <w:t>roles,</w:t>
      </w:r>
      <w:r>
        <w:rPr>
          <w:w w:val="105"/>
        </w:rPr>
        <w:t xml:space="preserve"> comportamientos,</w:t>
      </w:r>
      <w:r>
        <w:rPr>
          <w:spacing w:val="-7"/>
          <w:w w:val="105"/>
        </w:rPr>
        <w:t xml:space="preserve"> </w:t>
      </w:r>
      <w:r>
        <w:rPr>
          <w:w w:val="105"/>
        </w:rPr>
        <w:t>actividades y</w:t>
      </w:r>
      <w:r>
        <w:rPr>
          <w:spacing w:val="-16"/>
          <w:w w:val="105"/>
        </w:rPr>
        <w:t xml:space="preserve"> </w:t>
      </w:r>
      <w:r>
        <w:rPr>
          <w:w w:val="105"/>
        </w:rPr>
        <w:t>atributos</w:t>
      </w:r>
      <w:r>
        <w:rPr>
          <w:spacing w:val="-6"/>
          <w:w w:val="105"/>
        </w:rPr>
        <w:t xml:space="preserve"> </w:t>
      </w:r>
      <w:r>
        <w:rPr>
          <w:w w:val="105"/>
        </w:rPr>
        <w:t>construidos</w:t>
      </w:r>
      <w:r>
        <w:rPr>
          <w:spacing w:val="37"/>
          <w:w w:val="105"/>
        </w:rPr>
        <w:t xml:space="preserve"> </w:t>
      </w:r>
      <w:r>
        <w:rPr>
          <w:w w:val="105"/>
        </w:rPr>
        <w:t>social</w:t>
      </w:r>
      <w:r>
        <w:rPr>
          <w:spacing w:val="-4"/>
          <w:w w:val="105"/>
        </w:rPr>
        <w:t xml:space="preserve"> </w:t>
      </w:r>
      <w:r>
        <w:rPr>
          <w:w w:val="105"/>
        </w:rPr>
        <w:t>y culturalmente</w:t>
      </w:r>
      <w:r>
        <w:rPr>
          <w:spacing w:val="-16"/>
          <w:w w:val="105"/>
        </w:rPr>
        <w:t xml:space="preserve"> </w:t>
      </w:r>
      <w:r>
        <w:rPr>
          <w:w w:val="105"/>
        </w:rPr>
        <w:t>en</w:t>
      </w:r>
      <w:r>
        <w:rPr>
          <w:spacing w:val="-16"/>
          <w:w w:val="105"/>
        </w:rPr>
        <w:t xml:space="preserve"> </w:t>
      </w:r>
      <w:r>
        <w:rPr>
          <w:w w:val="105"/>
        </w:rPr>
        <w:t>torno a</w:t>
      </w:r>
      <w:r>
        <w:rPr>
          <w:spacing w:val="-13"/>
          <w:w w:val="105"/>
        </w:rPr>
        <w:t xml:space="preserve"> </w:t>
      </w:r>
      <w:r>
        <w:rPr>
          <w:w w:val="105"/>
        </w:rPr>
        <w:t>cada</w:t>
      </w:r>
      <w:r>
        <w:rPr>
          <w:spacing w:val="-2"/>
          <w:w w:val="105"/>
        </w:rPr>
        <w:t xml:space="preserve"> </w:t>
      </w:r>
      <w:r>
        <w:rPr>
          <w:w w:val="105"/>
        </w:rPr>
        <w:t>sexo</w:t>
      </w:r>
      <w:r>
        <w:rPr>
          <w:spacing w:val="-12"/>
          <w:w w:val="105"/>
        </w:rPr>
        <w:t xml:space="preserve"> </w:t>
      </w:r>
      <w:r>
        <w:rPr>
          <w:w w:val="105"/>
        </w:rPr>
        <w:t>biológico,</w:t>
      </w:r>
      <w:r>
        <w:rPr>
          <w:spacing w:val="-16"/>
          <w:w w:val="105"/>
        </w:rPr>
        <w:t xml:space="preserve"> </w:t>
      </w:r>
      <w:r>
        <w:rPr>
          <w:w w:val="105"/>
        </w:rPr>
        <w:t>que</w:t>
      </w:r>
      <w:r>
        <w:rPr>
          <w:spacing w:val="-1"/>
          <w:w w:val="105"/>
        </w:rPr>
        <w:t xml:space="preserve"> </w:t>
      </w:r>
      <w:r>
        <w:rPr>
          <w:w w:val="105"/>
        </w:rPr>
        <w:t>una</w:t>
      </w:r>
      <w:r>
        <w:rPr>
          <w:spacing w:val="-5"/>
          <w:w w:val="105"/>
        </w:rPr>
        <w:t xml:space="preserve"> </w:t>
      </w:r>
      <w:r>
        <w:rPr>
          <w:w w:val="105"/>
        </w:rPr>
        <w:t>comunidad en</w:t>
      </w:r>
      <w:r>
        <w:rPr>
          <w:spacing w:val="-5"/>
          <w:w w:val="105"/>
        </w:rPr>
        <w:t xml:space="preserve"> </w:t>
      </w:r>
      <w:r>
        <w:rPr>
          <w:w w:val="105"/>
        </w:rPr>
        <w:t>particular reconoce en base a</w:t>
      </w:r>
      <w:r>
        <w:rPr>
          <w:spacing w:val="-8"/>
          <w:w w:val="105"/>
        </w:rPr>
        <w:t xml:space="preserve"> </w:t>
      </w:r>
      <w:r>
        <w:rPr>
          <w:w w:val="105"/>
        </w:rPr>
        <w:t>las</w:t>
      </w:r>
      <w:r>
        <w:rPr>
          <w:spacing w:val="-9"/>
          <w:w w:val="105"/>
        </w:rPr>
        <w:t xml:space="preserve"> </w:t>
      </w:r>
      <w:r>
        <w:rPr>
          <w:w w:val="105"/>
        </w:rPr>
        <w:t>diferencias</w:t>
      </w:r>
      <w:r>
        <w:rPr>
          <w:spacing w:val="20"/>
          <w:w w:val="105"/>
        </w:rPr>
        <w:t xml:space="preserve"> </w:t>
      </w:r>
      <w:r>
        <w:rPr>
          <w:w w:val="105"/>
        </w:rPr>
        <w:t>biológicas,</w:t>
      </w:r>
      <w:r>
        <w:rPr>
          <w:spacing w:val="-7"/>
          <w:w w:val="105"/>
        </w:rPr>
        <w:t xml:space="preserve"> </w:t>
      </w:r>
      <w:r>
        <w:rPr>
          <w:w w:val="105"/>
        </w:rPr>
        <w:t>definiendo:</w:t>
      </w:r>
    </w:p>
    <w:p w:rsidR="00EE3023" w:rsidRDefault="00A93B92">
      <w:pPr>
        <w:pStyle w:val="Prrafodelista"/>
        <w:numPr>
          <w:ilvl w:val="1"/>
          <w:numId w:val="4"/>
        </w:numPr>
        <w:tabs>
          <w:tab w:val="left" w:pos="1299"/>
        </w:tabs>
        <w:spacing w:before="159" w:line="360" w:lineRule="auto"/>
        <w:ind w:right="322"/>
        <w:jc w:val="both"/>
        <w:rPr>
          <w:sz w:val="24"/>
        </w:rPr>
      </w:pPr>
      <w:r>
        <w:rPr>
          <w:b/>
          <w:sz w:val="24"/>
          <w:u w:val="thick"/>
        </w:rPr>
        <w:t>Identidad de género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Se refiere</w:t>
      </w:r>
      <w:r>
        <w:rPr>
          <w:spacing w:val="40"/>
          <w:sz w:val="24"/>
        </w:rPr>
        <w:t xml:space="preserve"> </w:t>
      </w:r>
      <w:r>
        <w:rPr>
          <w:sz w:val="24"/>
        </w:rPr>
        <w:t>a la vivencia interna</w:t>
      </w:r>
      <w:r>
        <w:rPr>
          <w:spacing w:val="40"/>
          <w:sz w:val="24"/>
        </w:rPr>
        <w:t xml:space="preserve"> </w:t>
      </w:r>
      <w:r>
        <w:rPr>
          <w:sz w:val="24"/>
        </w:rPr>
        <w:t>e individual del género</w:t>
      </w:r>
      <w:r>
        <w:rPr>
          <w:spacing w:val="40"/>
          <w:sz w:val="24"/>
        </w:rPr>
        <w:t xml:space="preserve"> </w:t>
      </w:r>
      <w:r>
        <w:rPr>
          <w:sz w:val="24"/>
        </w:rPr>
        <w:t>tal como</w:t>
      </w:r>
      <w:r>
        <w:rPr>
          <w:spacing w:val="30"/>
          <w:sz w:val="24"/>
        </w:rPr>
        <w:t xml:space="preserve"> </w:t>
      </w:r>
      <w:r>
        <w:rPr>
          <w:sz w:val="24"/>
        </w:rPr>
        <w:t>cada</w:t>
      </w:r>
      <w:r>
        <w:rPr>
          <w:spacing w:val="34"/>
          <w:sz w:val="24"/>
        </w:rPr>
        <w:t xml:space="preserve"> </w:t>
      </w:r>
      <w:r>
        <w:rPr>
          <w:sz w:val="24"/>
        </w:rPr>
        <w:t>persona</w:t>
      </w:r>
      <w:r>
        <w:rPr>
          <w:spacing w:val="40"/>
          <w:sz w:val="24"/>
        </w:rPr>
        <w:t xml:space="preserve"> </w:t>
      </w:r>
      <w:r>
        <w:rPr>
          <w:sz w:val="24"/>
        </w:rPr>
        <w:t>lo siente</w:t>
      </w:r>
      <w:r>
        <w:rPr>
          <w:spacing w:val="24"/>
          <w:sz w:val="24"/>
        </w:rPr>
        <w:t xml:space="preserve"> </w:t>
      </w:r>
      <w:r>
        <w:rPr>
          <w:sz w:val="24"/>
        </w:rPr>
        <w:t>profundamente, la cual podría</w:t>
      </w:r>
      <w:r>
        <w:rPr>
          <w:spacing w:val="40"/>
          <w:sz w:val="24"/>
        </w:rPr>
        <w:t xml:space="preserve"> </w:t>
      </w:r>
      <w:r>
        <w:rPr>
          <w:sz w:val="24"/>
        </w:rPr>
        <w:t>corresponder o no</w:t>
      </w:r>
      <w:r>
        <w:rPr>
          <w:spacing w:val="24"/>
          <w:sz w:val="24"/>
        </w:rPr>
        <w:t xml:space="preserve"> </w:t>
      </w:r>
      <w:r>
        <w:rPr>
          <w:sz w:val="24"/>
        </w:rPr>
        <w:t>con el sexo asignado</w:t>
      </w:r>
      <w:r>
        <w:rPr>
          <w:spacing w:val="40"/>
          <w:sz w:val="24"/>
        </w:rPr>
        <w:t xml:space="preserve"> </w:t>
      </w:r>
      <w:r>
        <w:rPr>
          <w:sz w:val="24"/>
        </w:rPr>
        <w:t>al nacer,</w:t>
      </w:r>
      <w:r>
        <w:rPr>
          <w:spacing w:val="40"/>
          <w:sz w:val="24"/>
        </w:rPr>
        <w:t xml:space="preserve"> </w:t>
      </w:r>
      <w:r>
        <w:rPr>
          <w:sz w:val="24"/>
        </w:rPr>
        <w:t>incluyendo la vivencia personal</w:t>
      </w:r>
      <w:r>
        <w:rPr>
          <w:spacing w:val="40"/>
          <w:sz w:val="24"/>
        </w:rPr>
        <w:t xml:space="preserve"> </w:t>
      </w:r>
      <w:r>
        <w:rPr>
          <w:sz w:val="24"/>
        </w:rPr>
        <w:t>del cuerpo.</w:t>
      </w:r>
    </w:p>
    <w:p w:rsidR="00EE3023" w:rsidRDefault="00EE3023">
      <w:pPr>
        <w:pStyle w:val="Textoindependiente"/>
        <w:spacing w:before="138"/>
      </w:pPr>
    </w:p>
    <w:p w:rsidR="00EE3023" w:rsidRDefault="00A93B92">
      <w:pPr>
        <w:pStyle w:val="Prrafodelista"/>
        <w:numPr>
          <w:ilvl w:val="1"/>
          <w:numId w:val="4"/>
        </w:numPr>
        <w:tabs>
          <w:tab w:val="left" w:pos="1297"/>
          <w:tab w:val="left" w:pos="1299"/>
        </w:tabs>
        <w:spacing w:line="360" w:lineRule="auto"/>
        <w:ind w:right="211"/>
        <w:jc w:val="both"/>
        <w:rPr>
          <w:sz w:val="24"/>
        </w:rPr>
      </w:pPr>
      <w:r>
        <w:rPr>
          <w:b/>
          <w:w w:val="105"/>
          <w:sz w:val="24"/>
          <w:u w:val="thick"/>
        </w:rPr>
        <w:t>Expresión</w:t>
      </w:r>
      <w:r>
        <w:rPr>
          <w:b/>
          <w:spacing w:val="-16"/>
          <w:w w:val="105"/>
          <w:sz w:val="24"/>
          <w:u w:val="thick"/>
        </w:rPr>
        <w:t xml:space="preserve"> </w:t>
      </w:r>
      <w:r>
        <w:rPr>
          <w:b/>
          <w:w w:val="105"/>
          <w:sz w:val="24"/>
          <w:u w:val="thick"/>
        </w:rPr>
        <w:t>de género:</w:t>
      </w:r>
      <w:r>
        <w:rPr>
          <w:b/>
          <w:spacing w:val="33"/>
          <w:w w:val="105"/>
          <w:sz w:val="24"/>
        </w:rPr>
        <w:t xml:space="preserve"> </w:t>
      </w:r>
      <w:r>
        <w:rPr>
          <w:w w:val="105"/>
          <w:sz w:val="24"/>
        </w:rPr>
        <w:t>Se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refiere al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cómo una persona manifiesta su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identidad</w:t>
      </w:r>
      <w:r>
        <w:rPr>
          <w:w w:val="105"/>
          <w:sz w:val="24"/>
        </w:rPr>
        <w:t xml:space="preserve"> de género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manera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en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percibida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por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otros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través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su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nombre,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vestimenta, expresión de sus roles sociales y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su conducta</w:t>
      </w:r>
      <w:r>
        <w:rPr>
          <w:spacing w:val="37"/>
          <w:w w:val="105"/>
          <w:sz w:val="24"/>
        </w:rPr>
        <w:t xml:space="preserve"> </w:t>
      </w:r>
      <w:r>
        <w:rPr>
          <w:w w:val="105"/>
          <w:sz w:val="24"/>
        </w:rPr>
        <w:t>en general, independientemente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del sexo asignado al nacer.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  <w:spacing w:before="161"/>
      </w:pPr>
    </w:p>
    <w:p w:rsidR="00EE3023" w:rsidRDefault="00A93B92">
      <w:pPr>
        <w:pStyle w:val="Prrafodelista"/>
        <w:numPr>
          <w:ilvl w:val="1"/>
          <w:numId w:val="4"/>
        </w:numPr>
        <w:tabs>
          <w:tab w:val="left" w:pos="1299"/>
        </w:tabs>
        <w:spacing w:line="360" w:lineRule="auto"/>
        <w:ind w:right="101"/>
        <w:jc w:val="both"/>
        <w:rPr>
          <w:sz w:val="24"/>
        </w:rPr>
      </w:pPr>
      <w:proofErr w:type="spellStart"/>
      <w:r>
        <w:rPr>
          <w:b/>
          <w:w w:val="105"/>
          <w:sz w:val="24"/>
          <w:u w:val="thick"/>
        </w:rPr>
        <w:t>Trans</w:t>
      </w:r>
      <w:proofErr w:type="spellEnd"/>
      <w:r>
        <w:rPr>
          <w:w w:val="105"/>
          <w:sz w:val="24"/>
        </w:rPr>
        <w:t>: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Término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general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referido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personas</w:t>
      </w:r>
      <w:r>
        <w:rPr>
          <w:spacing w:val="13"/>
          <w:w w:val="105"/>
          <w:sz w:val="24"/>
        </w:rPr>
        <w:t xml:space="preserve"> </w:t>
      </w:r>
      <w:r>
        <w:rPr>
          <w:w w:val="105"/>
          <w:sz w:val="24"/>
        </w:rPr>
        <w:t>cuya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identidad y/o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expresión de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género no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se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corresponde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con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las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normas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expectativas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sociales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tradicionalmente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asociadas con el sexo asignado</w:t>
      </w:r>
      <w:r>
        <w:rPr>
          <w:spacing w:val="34"/>
          <w:w w:val="105"/>
          <w:sz w:val="24"/>
        </w:rPr>
        <w:t xml:space="preserve"> </w:t>
      </w:r>
      <w:r>
        <w:rPr>
          <w:w w:val="105"/>
          <w:sz w:val="24"/>
        </w:rPr>
        <w:t>al nacer.”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  <w:spacing w:before="186"/>
      </w:pPr>
    </w:p>
    <w:p w:rsidR="00EE3023" w:rsidRDefault="00A93B92">
      <w:pPr>
        <w:pStyle w:val="Heading1"/>
        <w:numPr>
          <w:ilvl w:val="0"/>
          <w:numId w:val="4"/>
        </w:numPr>
        <w:tabs>
          <w:tab w:val="left" w:pos="1299"/>
        </w:tabs>
        <w:spacing w:before="1"/>
      </w:pPr>
      <w:r>
        <w:rPr>
          <w:w w:val="85"/>
        </w:rPr>
        <w:t>MARCO</w:t>
      </w:r>
      <w:r>
        <w:rPr>
          <w:spacing w:val="35"/>
        </w:rPr>
        <w:t xml:space="preserve"> </w:t>
      </w:r>
      <w:r>
        <w:rPr>
          <w:spacing w:val="-2"/>
          <w:w w:val="95"/>
        </w:rPr>
        <w:t>LEGAL</w:t>
      </w:r>
    </w:p>
    <w:p w:rsidR="00EE3023" w:rsidRDefault="00EE3023">
      <w:pPr>
        <w:pStyle w:val="Textoindependiente"/>
        <w:spacing w:before="16"/>
        <w:rPr>
          <w:b/>
        </w:rPr>
      </w:pPr>
    </w:p>
    <w:p w:rsidR="00EE3023" w:rsidRDefault="00A93B92">
      <w:pPr>
        <w:pStyle w:val="Textoindependiente"/>
        <w:spacing w:line="360" w:lineRule="auto"/>
        <w:ind w:left="478" w:right="104"/>
        <w:jc w:val="both"/>
      </w:pPr>
      <w:r>
        <w:t>La</w:t>
      </w:r>
      <w:r>
        <w:rPr>
          <w:spacing w:val="-15"/>
        </w:rPr>
        <w:t xml:space="preserve"> </w:t>
      </w:r>
      <w:r>
        <w:t>ley</w:t>
      </w:r>
      <w:r>
        <w:rPr>
          <w:spacing w:val="-15"/>
        </w:rPr>
        <w:t xml:space="preserve"> </w:t>
      </w:r>
      <w:r>
        <w:t>20.370</w:t>
      </w:r>
      <w:r>
        <w:rPr>
          <w:spacing w:val="-15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artículo 2,</w:t>
      </w:r>
      <w:r>
        <w:rPr>
          <w:spacing w:val="-15"/>
        </w:rPr>
        <w:t xml:space="preserve"> </w:t>
      </w:r>
      <w:r>
        <w:t>vela</w:t>
      </w:r>
      <w:r>
        <w:rPr>
          <w:spacing w:val="-1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discriminación</w:t>
      </w:r>
      <w:r>
        <w:rPr>
          <w:spacing w:val="-10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niños,</w:t>
      </w:r>
      <w:r>
        <w:rPr>
          <w:spacing w:val="-6"/>
        </w:rPr>
        <w:t xml:space="preserve"> </w:t>
      </w:r>
      <w:r>
        <w:t>niñas</w:t>
      </w:r>
      <w:r>
        <w:rPr>
          <w:spacing w:val="-1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estudiantes</w:t>
      </w:r>
      <w:r>
        <w:rPr>
          <w:spacing w:val="-15"/>
        </w:rPr>
        <w:t xml:space="preserve"> </w:t>
      </w:r>
      <w:r>
        <w:t>LGBTI siendo responsabilidad de toda la comunidad, constituyendo una vulneración de derechos</w:t>
      </w:r>
      <w:r>
        <w:rPr>
          <w:spacing w:val="40"/>
        </w:rPr>
        <w:t xml:space="preserve"> </w:t>
      </w:r>
      <w:r>
        <w:t>el incumplimiento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deberes hacia</w:t>
      </w:r>
      <w:r>
        <w:rPr>
          <w:spacing w:val="38"/>
        </w:rPr>
        <w:t xml:space="preserve"> </w:t>
      </w:r>
      <w:r>
        <w:t>los miembros de</w:t>
      </w:r>
      <w:r>
        <w:rPr>
          <w:spacing w:val="40"/>
        </w:rPr>
        <w:t xml:space="preserve"> </w:t>
      </w:r>
      <w:r>
        <w:t>la comunidad</w:t>
      </w:r>
      <w:r>
        <w:rPr>
          <w:spacing w:val="40"/>
        </w:rPr>
        <w:t xml:space="preserve"> </w:t>
      </w:r>
      <w:r>
        <w:t>educativa.</w:t>
      </w:r>
    </w:p>
    <w:p w:rsidR="00EE3023" w:rsidRDefault="00A93B92">
      <w:pPr>
        <w:pStyle w:val="Textoindependiente"/>
        <w:spacing w:before="161"/>
        <w:ind w:left="478"/>
      </w:pPr>
      <w:r>
        <w:rPr>
          <w:spacing w:val="-2"/>
          <w:w w:val="95"/>
        </w:rPr>
        <w:t>DERECHOS</w:t>
      </w:r>
    </w:p>
    <w:p w:rsidR="00EE3023" w:rsidRDefault="00EE3023">
      <w:pPr>
        <w:pStyle w:val="Textoindependiente"/>
        <w:spacing w:before="21"/>
      </w:pP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8"/>
        </w:tabs>
        <w:spacing w:line="360" w:lineRule="auto"/>
        <w:ind w:right="523"/>
        <w:jc w:val="both"/>
        <w:rPr>
          <w:sz w:val="24"/>
        </w:rPr>
      </w:pPr>
      <w:r>
        <w:rPr>
          <w:w w:val="105"/>
          <w:sz w:val="24"/>
        </w:rPr>
        <w:t>Derecho a acceder o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ingresar a los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establecimientos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educacionales,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a través de</w:t>
      </w:r>
      <w:r>
        <w:rPr>
          <w:w w:val="105"/>
          <w:sz w:val="24"/>
        </w:rPr>
        <w:t xml:space="preserve"> mecanismos</w:t>
      </w:r>
      <w:r>
        <w:rPr>
          <w:spacing w:val="31"/>
          <w:w w:val="105"/>
          <w:sz w:val="24"/>
        </w:rPr>
        <w:t xml:space="preserve"> </w:t>
      </w:r>
      <w:r>
        <w:rPr>
          <w:w w:val="105"/>
          <w:sz w:val="24"/>
        </w:rPr>
        <w:t>de admisión transparentes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8"/>
          <w:w w:val="105"/>
          <w:sz w:val="24"/>
        </w:rPr>
        <w:t xml:space="preserve"> </w:t>
      </w:r>
      <w:r>
        <w:rPr>
          <w:w w:val="105"/>
          <w:sz w:val="24"/>
        </w:rPr>
        <w:t>acorde</w:t>
      </w:r>
      <w:r>
        <w:rPr>
          <w:spacing w:val="28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la normativa</w:t>
      </w:r>
      <w:r>
        <w:rPr>
          <w:spacing w:val="33"/>
          <w:w w:val="105"/>
          <w:sz w:val="24"/>
        </w:rPr>
        <w:t xml:space="preserve"> </w:t>
      </w:r>
      <w:r>
        <w:rPr>
          <w:w w:val="105"/>
          <w:sz w:val="24"/>
        </w:rPr>
        <w:t>vigente.</w:t>
      </w: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8"/>
        </w:tabs>
        <w:spacing w:line="360" w:lineRule="auto"/>
        <w:ind w:right="199"/>
        <w:jc w:val="both"/>
        <w:rPr>
          <w:sz w:val="24"/>
        </w:rPr>
      </w:pPr>
      <w:r>
        <w:rPr>
          <w:sz w:val="24"/>
        </w:rPr>
        <w:t>Derecho a permanecer en el COLEGIO, a ser evaluados</w:t>
      </w:r>
      <w:r>
        <w:rPr>
          <w:spacing w:val="40"/>
          <w:sz w:val="24"/>
        </w:rPr>
        <w:t xml:space="preserve"> </w:t>
      </w:r>
      <w:r>
        <w:rPr>
          <w:sz w:val="24"/>
        </w:rPr>
        <w:t>y promovidos mediante procedimientos objetivos</w:t>
      </w:r>
      <w:r>
        <w:rPr>
          <w:spacing w:val="40"/>
          <w:sz w:val="24"/>
        </w:rPr>
        <w:t xml:space="preserve"> </w:t>
      </w:r>
      <w:r>
        <w:rPr>
          <w:sz w:val="24"/>
        </w:rPr>
        <w:t>y transparentes de</w:t>
      </w:r>
      <w:r>
        <w:rPr>
          <w:spacing w:val="40"/>
          <w:sz w:val="24"/>
        </w:rPr>
        <w:t xml:space="preserve"> </w:t>
      </w:r>
      <w:r>
        <w:rPr>
          <w:sz w:val="24"/>
        </w:rPr>
        <w:t>igual manera</w:t>
      </w:r>
      <w:r>
        <w:rPr>
          <w:spacing w:val="80"/>
          <w:sz w:val="24"/>
        </w:rPr>
        <w:t xml:space="preserve"> </w:t>
      </w:r>
      <w:r>
        <w:rPr>
          <w:sz w:val="24"/>
        </w:rPr>
        <w:t>que</w:t>
      </w:r>
      <w:r>
        <w:rPr>
          <w:spacing w:val="36"/>
          <w:sz w:val="24"/>
        </w:rPr>
        <w:t xml:space="preserve"> </w:t>
      </w:r>
      <w:r>
        <w:rPr>
          <w:sz w:val="24"/>
        </w:rPr>
        <w:t>sus</w:t>
      </w:r>
      <w:r>
        <w:rPr>
          <w:spacing w:val="35"/>
          <w:sz w:val="24"/>
        </w:rPr>
        <w:t xml:space="preserve"> </w:t>
      </w:r>
      <w:r>
        <w:rPr>
          <w:sz w:val="24"/>
        </w:rPr>
        <w:t>pares,</w:t>
      </w:r>
      <w:r>
        <w:rPr>
          <w:spacing w:val="40"/>
          <w:sz w:val="24"/>
        </w:rPr>
        <w:t xml:space="preserve"> </w:t>
      </w:r>
      <w:r>
        <w:rPr>
          <w:sz w:val="24"/>
        </w:rPr>
        <w:t>sin que</w:t>
      </w:r>
      <w:r>
        <w:rPr>
          <w:spacing w:val="40"/>
          <w:sz w:val="24"/>
        </w:rPr>
        <w:t xml:space="preserve"> </w:t>
      </w:r>
      <w:r>
        <w:rPr>
          <w:sz w:val="24"/>
        </w:rPr>
        <w:t>el ser una persona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trans</w:t>
      </w:r>
      <w:proofErr w:type="spellEnd"/>
      <w:r>
        <w:rPr>
          <w:sz w:val="24"/>
        </w:rPr>
        <w:t>, implique discriminaciones</w:t>
      </w:r>
      <w:r>
        <w:rPr>
          <w:spacing w:val="-2"/>
          <w:sz w:val="24"/>
        </w:rPr>
        <w:t xml:space="preserve"> </w:t>
      </w:r>
      <w:r>
        <w:rPr>
          <w:sz w:val="24"/>
        </w:rPr>
        <w:t>arbitrarias</w:t>
      </w:r>
      <w:r>
        <w:rPr>
          <w:spacing w:val="36"/>
          <w:sz w:val="24"/>
        </w:rPr>
        <w:t xml:space="preserve"> </w:t>
      </w:r>
      <w:r>
        <w:rPr>
          <w:sz w:val="24"/>
        </w:rPr>
        <w:t>que afecten</w:t>
      </w:r>
      <w:r>
        <w:rPr>
          <w:spacing w:val="30"/>
          <w:sz w:val="24"/>
        </w:rPr>
        <w:t xml:space="preserve"> </w:t>
      </w:r>
      <w:r>
        <w:rPr>
          <w:sz w:val="24"/>
        </w:rPr>
        <w:t>este</w:t>
      </w:r>
      <w:r>
        <w:rPr>
          <w:spacing w:val="25"/>
          <w:sz w:val="24"/>
        </w:rPr>
        <w:t xml:space="preserve"> </w:t>
      </w:r>
      <w:r>
        <w:rPr>
          <w:sz w:val="24"/>
        </w:rPr>
        <w:t>derecho.</w:t>
      </w: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8"/>
        </w:tabs>
        <w:spacing w:before="2" w:line="360" w:lineRule="auto"/>
        <w:ind w:right="300"/>
        <w:jc w:val="both"/>
        <w:rPr>
          <w:sz w:val="24"/>
        </w:rPr>
      </w:pPr>
      <w:r>
        <w:rPr>
          <w:sz w:val="24"/>
        </w:rPr>
        <w:t>Derecho a recibir una educación que les ofrezca oportunidades para su formación y desarrollo integral, atendiendo especialmente las circunstancias</w:t>
      </w:r>
      <w:r>
        <w:rPr>
          <w:spacing w:val="40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características del proceso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que les </w:t>
      </w:r>
      <w:r>
        <w:rPr>
          <w:sz w:val="24"/>
        </w:rPr>
        <w:t>corresponde vivir.</w:t>
      </w:r>
    </w:p>
    <w:p w:rsidR="00EE3023" w:rsidRDefault="00EE3023">
      <w:pPr>
        <w:spacing w:line="360" w:lineRule="auto"/>
        <w:jc w:val="both"/>
        <w:rPr>
          <w:sz w:val="24"/>
        </w:rPr>
        <w:sectPr w:rsidR="00EE3023">
          <w:headerReference w:type="default" r:id="rId7"/>
          <w:type w:val="continuous"/>
          <w:pgSz w:w="12240" w:h="20160"/>
          <w:pgMar w:top="1580" w:right="1500" w:bottom="280" w:left="940" w:header="715" w:footer="0" w:gutter="0"/>
          <w:pgNumType w:start="1"/>
          <w:cols w:space="720"/>
        </w:sectPr>
      </w:pP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8"/>
        </w:tabs>
        <w:spacing w:before="80" w:line="360" w:lineRule="auto"/>
        <w:ind w:right="256"/>
        <w:jc w:val="both"/>
        <w:rPr>
          <w:sz w:val="24"/>
        </w:rPr>
      </w:pPr>
      <w:r>
        <w:rPr>
          <w:sz w:val="24"/>
        </w:rPr>
        <w:lastRenderedPageBreak/>
        <w:t>Derecho</w:t>
      </w:r>
      <w:r>
        <w:rPr>
          <w:spacing w:val="40"/>
          <w:sz w:val="24"/>
        </w:rPr>
        <w:t xml:space="preserve"> </w:t>
      </w:r>
      <w:r>
        <w:rPr>
          <w:sz w:val="24"/>
        </w:rPr>
        <w:t>a participar,</w:t>
      </w:r>
      <w:r>
        <w:rPr>
          <w:spacing w:val="40"/>
          <w:sz w:val="24"/>
        </w:rPr>
        <w:t xml:space="preserve"> </w:t>
      </w:r>
      <w:r>
        <w:rPr>
          <w:sz w:val="24"/>
        </w:rPr>
        <w:t>a expresar</w:t>
      </w:r>
      <w:r>
        <w:rPr>
          <w:spacing w:val="40"/>
          <w:sz w:val="24"/>
        </w:rPr>
        <w:t xml:space="preserve"> </w:t>
      </w:r>
      <w:r>
        <w:rPr>
          <w:sz w:val="24"/>
        </w:rPr>
        <w:t>su opinión</w:t>
      </w:r>
      <w:r>
        <w:rPr>
          <w:spacing w:val="34"/>
          <w:sz w:val="24"/>
        </w:rPr>
        <w:t xml:space="preserve"> </w:t>
      </w:r>
      <w:r>
        <w:rPr>
          <w:sz w:val="24"/>
        </w:rPr>
        <w:t>libremente y</w:t>
      </w:r>
      <w:r>
        <w:rPr>
          <w:spacing w:val="-3"/>
          <w:sz w:val="24"/>
        </w:rPr>
        <w:t xml:space="preserve"> </w:t>
      </w:r>
      <w:r>
        <w:rPr>
          <w:sz w:val="24"/>
        </w:rPr>
        <w:t>a ser escuchados en</w:t>
      </w:r>
      <w:r>
        <w:rPr>
          <w:spacing w:val="36"/>
          <w:sz w:val="24"/>
        </w:rPr>
        <w:t xml:space="preserve"> </w:t>
      </w:r>
      <w:r>
        <w:rPr>
          <w:sz w:val="24"/>
        </w:rPr>
        <w:t>todos los asuntos que les afectan, en especial cuando tienen relación con decisiones sobre aspectos</w:t>
      </w:r>
      <w:r>
        <w:rPr>
          <w:spacing w:val="40"/>
          <w:sz w:val="24"/>
        </w:rPr>
        <w:t xml:space="preserve"> </w:t>
      </w:r>
      <w:r>
        <w:rPr>
          <w:sz w:val="24"/>
        </w:rPr>
        <w:t>derivados</w:t>
      </w:r>
      <w:r>
        <w:rPr>
          <w:spacing w:val="40"/>
          <w:sz w:val="24"/>
        </w:rPr>
        <w:t xml:space="preserve"> </w:t>
      </w:r>
      <w:r>
        <w:rPr>
          <w:sz w:val="24"/>
        </w:rPr>
        <w:t>de su identidad de género.</w:t>
      </w: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8"/>
        </w:tabs>
        <w:spacing w:before="1" w:line="360" w:lineRule="auto"/>
        <w:ind w:right="189"/>
        <w:jc w:val="both"/>
        <w:rPr>
          <w:sz w:val="24"/>
        </w:rPr>
      </w:pPr>
      <w:r>
        <w:rPr>
          <w:sz w:val="24"/>
        </w:rPr>
        <w:t>Derecho a recibir una atención</w:t>
      </w:r>
      <w:r>
        <w:rPr>
          <w:spacing w:val="40"/>
          <w:sz w:val="24"/>
        </w:rPr>
        <w:t xml:space="preserve"> </w:t>
      </w:r>
      <w:r>
        <w:rPr>
          <w:sz w:val="24"/>
        </w:rPr>
        <w:t>adecuada, oportuna e inclusiva en el caso de tener necesidades educativas</w:t>
      </w:r>
      <w:r>
        <w:rPr>
          <w:spacing w:val="40"/>
          <w:sz w:val="24"/>
        </w:rPr>
        <w:t xml:space="preserve"> </w:t>
      </w:r>
      <w:r>
        <w:rPr>
          <w:sz w:val="24"/>
        </w:rPr>
        <w:t>especiales,</w:t>
      </w:r>
      <w:r>
        <w:rPr>
          <w:spacing w:val="40"/>
          <w:sz w:val="24"/>
        </w:rPr>
        <w:t xml:space="preserve"> </w:t>
      </w:r>
      <w:r>
        <w:rPr>
          <w:sz w:val="24"/>
        </w:rPr>
        <w:t>en</w:t>
      </w:r>
      <w:r>
        <w:rPr>
          <w:spacing w:val="40"/>
          <w:sz w:val="24"/>
        </w:rPr>
        <w:t xml:space="preserve"> </w:t>
      </w:r>
      <w:r>
        <w:rPr>
          <w:sz w:val="24"/>
        </w:rPr>
        <w:t>igualdad</w:t>
      </w:r>
      <w:r>
        <w:rPr>
          <w:spacing w:val="37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condiciones que</w:t>
      </w:r>
      <w:r>
        <w:rPr>
          <w:spacing w:val="40"/>
          <w:sz w:val="24"/>
        </w:rPr>
        <w:t xml:space="preserve"> </w:t>
      </w:r>
      <w:r>
        <w:rPr>
          <w:sz w:val="24"/>
        </w:rPr>
        <w:t>sus pares.</w:t>
      </w: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8"/>
        </w:tabs>
        <w:spacing w:line="360" w:lineRule="auto"/>
        <w:ind w:right="286"/>
        <w:jc w:val="both"/>
        <w:rPr>
          <w:sz w:val="24"/>
        </w:rPr>
      </w:pPr>
      <w:r>
        <w:rPr>
          <w:sz w:val="24"/>
        </w:rPr>
        <w:t>Derecho a no ser discriminados, arbitrariamente</w:t>
      </w:r>
      <w:r>
        <w:rPr>
          <w:spacing w:val="-3"/>
          <w:sz w:val="24"/>
        </w:rPr>
        <w:t xml:space="preserve"> </w:t>
      </w:r>
      <w:r>
        <w:rPr>
          <w:sz w:val="24"/>
        </w:rPr>
        <w:t>por el</w:t>
      </w:r>
      <w:r>
        <w:rPr>
          <w:spacing w:val="-3"/>
          <w:sz w:val="24"/>
        </w:rPr>
        <w:t xml:space="preserve"> </w:t>
      </w:r>
      <w:r>
        <w:rPr>
          <w:sz w:val="24"/>
        </w:rPr>
        <w:t>Estado</w:t>
      </w:r>
      <w:r>
        <w:rPr>
          <w:spacing w:val="-5"/>
          <w:sz w:val="24"/>
        </w:rPr>
        <w:t xml:space="preserve"> </w:t>
      </w:r>
      <w:r>
        <w:rPr>
          <w:sz w:val="24"/>
        </w:rPr>
        <w:t>ni</w:t>
      </w:r>
      <w:r>
        <w:rPr>
          <w:spacing w:val="-6"/>
          <w:sz w:val="24"/>
        </w:rPr>
        <w:t xml:space="preserve"> </w:t>
      </w:r>
      <w:r>
        <w:rPr>
          <w:sz w:val="24"/>
        </w:rPr>
        <w:t>por las</w:t>
      </w:r>
      <w:r>
        <w:rPr>
          <w:spacing w:val="-3"/>
          <w:sz w:val="24"/>
        </w:rPr>
        <w:t xml:space="preserve"> </w:t>
      </w:r>
      <w:r>
        <w:rPr>
          <w:sz w:val="24"/>
        </w:rPr>
        <w:t>comunidades educativas</w:t>
      </w:r>
      <w:r>
        <w:rPr>
          <w:spacing w:val="40"/>
          <w:sz w:val="24"/>
        </w:rPr>
        <w:t xml:space="preserve"> </w:t>
      </w:r>
      <w:r>
        <w:rPr>
          <w:sz w:val="24"/>
        </w:rPr>
        <w:t>en</w:t>
      </w:r>
      <w:r>
        <w:rPr>
          <w:spacing w:val="40"/>
          <w:sz w:val="24"/>
        </w:rPr>
        <w:t xml:space="preserve"> </w:t>
      </w:r>
      <w:r>
        <w:rPr>
          <w:sz w:val="24"/>
        </w:rPr>
        <w:t>ningún</w:t>
      </w:r>
      <w:r>
        <w:rPr>
          <w:spacing w:val="40"/>
          <w:sz w:val="24"/>
        </w:rPr>
        <w:t xml:space="preserve"> </w:t>
      </w:r>
      <w:r>
        <w:rPr>
          <w:sz w:val="24"/>
        </w:rPr>
        <w:t>nivel ni ámbito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la trayectoria</w:t>
      </w:r>
      <w:r>
        <w:rPr>
          <w:spacing w:val="39"/>
          <w:sz w:val="24"/>
        </w:rPr>
        <w:t xml:space="preserve"> </w:t>
      </w:r>
      <w:r>
        <w:rPr>
          <w:sz w:val="24"/>
        </w:rPr>
        <w:t>educativa.</w:t>
      </w: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8"/>
        </w:tabs>
        <w:spacing w:line="360" w:lineRule="auto"/>
        <w:ind w:right="105"/>
        <w:jc w:val="both"/>
        <w:rPr>
          <w:sz w:val="24"/>
        </w:rPr>
      </w:pPr>
      <w:r>
        <w:rPr>
          <w:sz w:val="24"/>
        </w:rPr>
        <w:t>Derecho a que se respete su integridad</w:t>
      </w:r>
      <w:r>
        <w:rPr>
          <w:spacing w:val="40"/>
          <w:sz w:val="24"/>
        </w:rPr>
        <w:t xml:space="preserve"> </w:t>
      </w:r>
      <w:r>
        <w:rPr>
          <w:sz w:val="24"/>
        </w:rPr>
        <w:t>física, psicológica y</w:t>
      </w:r>
      <w:r>
        <w:rPr>
          <w:spacing w:val="-1"/>
          <w:sz w:val="24"/>
        </w:rPr>
        <w:t xml:space="preserve"> </w:t>
      </w:r>
      <w:r>
        <w:rPr>
          <w:sz w:val="24"/>
        </w:rPr>
        <w:t>mora</w:t>
      </w:r>
      <w:r>
        <w:rPr>
          <w:sz w:val="24"/>
        </w:rPr>
        <w:t>l, no pudiendo</w:t>
      </w:r>
      <w:r>
        <w:rPr>
          <w:spacing w:val="40"/>
          <w:sz w:val="24"/>
        </w:rPr>
        <w:t xml:space="preserve"> </w:t>
      </w:r>
      <w:r>
        <w:rPr>
          <w:sz w:val="24"/>
        </w:rPr>
        <w:t>ser sujeto de tratos</w:t>
      </w:r>
      <w:r>
        <w:rPr>
          <w:spacing w:val="31"/>
          <w:sz w:val="24"/>
        </w:rPr>
        <w:t xml:space="preserve"> </w:t>
      </w:r>
      <w:r>
        <w:rPr>
          <w:sz w:val="24"/>
        </w:rPr>
        <w:t>vejatorios o</w:t>
      </w:r>
      <w:r>
        <w:rPr>
          <w:spacing w:val="-5"/>
          <w:sz w:val="24"/>
        </w:rPr>
        <w:t xml:space="preserve"> </w:t>
      </w:r>
      <w:r>
        <w:rPr>
          <w:sz w:val="24"/>
        </w:rPr>
        <w:t>degradantes</w:t>
      </w:r>
      <w:r>
        <w:rPr>
          <w:spacing w:val="-8"/>
          <w:sz w:val="24"/>
        </w:rPr>
        <w:t xml:space="preserve"> </w:t>
      </w:r>
      <w:r>
        <w:rPr>
          <w:sz w:val="24"/>
        </w:rPr>
        <w:t>por parte de ningún</w:t>
      </w:r>
      <w:r>
        <w:rPr>
          <w:spacing w:val="-2"/>
          <w:sz w:val="24"/>
        </w:rPr>
        <w:t xml:space="preserve"> </w:t>
      </w:r>
      <w:r>
        <w:rPr>
          <w:sz w:val="24"/>
        </w:rPr>
        <w:t>miembro de la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comunidad </w:t>
      </w:r>
      <w:r>
        <w:rPr>
          <w:spacing w:val="-2"/>
          <w:sz w:val="24"/>
        </w:rPr>
        <w:t>educativa.</w:t>
      </w: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8"/>
        </w:tabs>
        <w:spacing w:line="360" w:lineRule="auto"/>
        <w:ind w:right="113"/>
        <w:jc w:val="both"/>
        <w:rPr>
          <w:b/>
          <w:sz w:val="24"/>
        </w:rPr>
      </w:pPr>
      <w:r>
        <w:rPr>
          <w:w w:val="105"/>
          <w:sz w:val="24"/>
        </w:rPr>
        <w:t>Derecho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estudiar</w:t>
      </w:r>
      <w:r>
        <w:rPr>
          <w:spacing w:val="17"/>
          <w:w w:val="105"/>
          <w:sz w:val="24"/>
        </w:rPr>
        <w:t xml:space="preserve"> </w:t>
      </w:r>
      <w:r>
        <w:rPr>
          <w:w w:val="105"/>
          <w:sz w:val="24"/>
        </w:rPr>
        <w:t>en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un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ambiente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respeto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mutuo,</w:t>
      </w:r>
      <w:r>
        <w:rPr>
          <w:spacing w:val="13"/>
          <w:w w:val="105"/>
          <w:sz w:val="24"/>
        </w:rPr>
        <w:t xml:space="preserve"> </w:t>
      </w:r>
      <w:r>
        <w:rPr>
          <w:w w:val="105"/>
          <w:sz w:val="24"/>
        </w:rPr>
        <w:t>con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un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trato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digno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e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igualitario en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todos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los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ámbitos,</w:t>
      </w:r>
      <w:r>
        <w:rPr>
          <w:spacing w:val="11"/>
          <w:w w:val="105"/>
          <w:sz w:val="24"/>
        </w:rPr>
        <w:t xml:space="preserve"> </w:t>
      </w:r>
      <w:r>
        <w:rPr>
          <w:w w:val="105"/>
          <w:sz w:val="24"/>
        </w:rPr>
        <w:t>en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especial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en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el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las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relaciones interpersonales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 xml:space="preserve">buena </w:t>
      </w:r>
      <w:r>
        <w:rPr>
          <w:spacing w:val="-2"/>
          <w:w w:val="105"/>
          <w:sz w:val="24"/>
        </w:rPr>
        <w:t>convivencia.</w:t>
      </w:r>
    </w:p>
    <w:p w:rsidR="00EE3023" w:rsidRDefault="00A93B92">
      <w:pPr>
        <w:pStyle w:val="Prrafodelista"/>
        <w:numPr>
          <w:ilvl w:val="0"/>
          <w:numId w:val="3"/>
        </w:numPr>
        <w:tabs>
          <w:tab w:val="left" w:pos="1197"/>
        </w:tabs>
        <w:spacing w:before="1"/>
        <w:ind w:left="1197" w:hanging="359"/>
        <w:jc w:val="both"/>
        <w:rPr>
          <w:sz w:val="24"/>
        </w:rPr>
      </w:pPr>
      <w:r>
        <w:rPr>
          <w:sz w:val="24"/>
        </w:rPr>
        <w:t>Derecho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expresar</w:t>
      </w:r>
      <w:r>
        <w:rPr>
          <w:spacing w:val="44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identidad</w:t>
      </w:r>
      <w:r>
        <w:rPr>
          <w:spacing w:val="48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género</w:t>
      </w:r>
      <w:r>
        <w:rPr>
          <w:spacing w:val="42"/>
          <w:sz w:val="24"/>
        </w:rPr>
        <w:t xml:space="preserve"> </w:t>
      </w:r>
      <w:r>
        <w:rPr>
          <w:sz w:val="24"/>
        </w:rPr>
        <w:t>propia</w:t>
      </w:r>
      <w:r>
        <w:rPr>
          <w:spacing w:val="29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5"/>
          <w:sz w:val="24"/>
        </w:rPr>
        <w:t xml:space="preserve"> </w:t>
      </w:r>
      <w:r>
        <w:rPr>
          <w:sz w:val="24"/>
        </w:rPr>
        <w:t>orientación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sexual.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EE3023">
      <w:pPr>
        <w:pStyle w:val="Textoindependiente"/>
        <w:spacing w:before="48"/>
      </w:pPr>
    </w:p>
    <w:p w:rsidR="00EE3023" w:rsidRDefault="00A93B92">
      <w:pPr>
        <w:pStyle w:val="Heading1"/>
        <w:numPr>
          <w:ilvl w:val="0"/>
          <w:numId w:val="4"/>
        </w:numPr>
        <w:tabs>
          <w:tab w:val="left" w:pos="1299"/>
        </w:tabs>
      </w:pPr>
      <w:r>
        <w:rPr>
          <w:spacing w:val="-2"/>
          <w:w w:val="95"/>
        </w:rPr>
        <w:t>PROCEDIMIENTO</w:t>
      </w:r>
    </w:p>
    <w:p w:rsidR="00EE3023" w:rsidRDefault="00EE3023">
      <w:pPr>
        <w:pStyle w:val="Textoindependiente"/>
        <w:spacing w:before="17"/>
        <w:rPr>
          <w:b/>
        </w:rPr>
      </w:pPr>
    </w:p>
    <w:p w:rsidR="00EE3023" w:rsidRDefault="00A93B92">
      <w:pPr>
        <w:pStyle w:val="Textoindependiente"/>
        <w:spacing w:line="360" w:lineRule="auto"/>
        <w:ind w:left="579" w:right="376"/>
        <w:jc w:val="both"/>
      </w:pPr>
      <w:r>
        <w:rPr>
          <w:w w:val="105"/>
        </w:rPr>
        <w:t>Los</w:t>
      </w:r>
      <w:r>
        <w:rPr>
          <w:spacing w:val="-16"/>
          <w:w w:val="105"/>
        </w:rPr>
        <w:t xml:space="preserve"> </w:t>
      </w:r>
      <w:r>
        <w:rPr>
          <w:w w:val="105"/>
        </w:rPr>
        <w:t>padres</w:t>
      </w:r>
      <w:r>
        <w:rPr>
          <w:spacing w:val="-16"/>
          <w:w w:val="105"/>
        </w:rPr>
        <w:t xml:space="preserve"> </w:t>
      </w:r>
      <w:r>
        <w:rPr>
          <w:w w:val="105"/>
        </w:rPr>
        <w:t>o</w:t>
      </w:r>
      <w:r>
        <w:rPr>
          <w:spacing w:val="-14"/>
          <w:w w:val="105"/>
        </w:rPr>
        <w:t xml:space="preserve"> </w:t>
      </w:r>
      <w:r>
        <w:rPr>
          <w:w w:val="105"/>
        </w:rPr>
        <w:t>apoderados</w:t>
      </w:r>
      <w:r>
        <w:rPr>
          <w:spacing w:val="-16"/>
          <w:w w:val="105"/>
        </w:rPr>
        <w:t xml:space="preserve"> </w:t>
      </w:r>
      <w:r>
        <w:rPr>
          <w:w w:val="105"/>
        </w:rPr>
        <w:t>podrán solicitar</w:t>
      </w:r>
      <w:r>
        <w:rPr>
          <w:spacing w:val="-16"/>
          <w:w w:val="105"/>
        </w:rPr>
        <w:t xml:space="preserve"> </w:t>
      </w:r>
      <w:r>
        <w:rPr>
          <w:w w:val="105"/>
        </w:rPr>
        <w:t>al</w:t>
      </w:r>
      <w:r>
        <w:rPr>
          <w:spacing w:val="-16"/>
          <w:w w:val="105"/>
        </w:rPr>
        <w:t xml:space="preserve"> </w:t>
      </w:r>
      <w:r>
        <w:rPr>
          <w:w w:val="105"/>
        </w:rPr>
        <w:t>colegio</w:t>
      </w:r>
      <w:r>
        <w:rPr>
          <w:spacing w:val="-16"/>
          <w:w w:val="105"/>
        </w:rPr>
        <w:t xml:space="preserve"> </w:t>
      </w:r>
      <w:r>
        <w:rPr>
          <w:w w:val="105"/>
        </w:rPr>
        <w:t>el</w:t>
      </w:r>
      <w:r>
        <w:rPr>
          <w:spacing w:val="-15"/>
          <w:w w:val="105"/>
        </w:rPr>
        <w:t xml:space="preserve"> </w:t>
      </w:r>
      <w:r>
        <w:rPr>
          <w:w w:val="105"/>
        </w:rPr>
        <w:t>reconocimiento</w:t>
      </w:r>
      <w:r>
        <w:rPr>
          <w:spacing w:val="-1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su</w:t>
      </w:r>
      <w:r>
        <w:rPr>
          <w:spacing w:val="-16"/>
          <w:w w:val="105"/>
        </w:rPr>
        <w:t xml:space="preserve"> </w:t>
      </w:r>
      <w:r>
        <w:rPr>
          <w:w w:val="105"/>
        </w:rPr>
        <w:t>identidad</w:t>
      </w:r>
      <w:r>
        <w:rPr>
          <w:spacing w:val="11"/>
          <w:w w:val="105"/>
        </w:rPr>
        <w:t xml:space="preserve"> </w:t>
      </w:r>
      <w:r>
        <w:rPr>
          <w:w w:val="105"/>
        </w:rPr>
        <w:t>de género,</w:t>
      </w:r>
      <w:r>
        <w:rPr>
          <w:spacing w:val="39"/>
          <w:w w:val="105"/>
        </w:rPr>
        <w:t xml:space="preserve"> </w:t>
      </w:r>
      <w:r>
        <w:rPr>
          <w:w w:val="105"/>
        </w:rPr>
        <w:t>medidas</w:t>
      </w:r>
      <w:r>
        <w:rPr>
          <w:spacing w:val="39"/>
          <w:w w:val="105"/>
        </w:rPr>
        <w:t xml:space="preserve"> </w:t>
      </w:r>
      <w:r>
        <w:rPr>
          <w:w w:val="105"/>
        </w:rPr>
        <w:t>de</w:t>
      </w:r>
      <w:r>
        <w:rPr>
          <w:w w:val="105"/>
        </w:rPr>
        <w:t xml:space="preserve"> apoyo y</w:t>
      </w:r>
      <w:r>
        <w:rPr>
          <w:spacing w:val="-15"/>
          <w:w w:val="105"/>
        </w:rPr>
        <w:t xml:space="preserve"> </w:t>
      </w:r>
      <w:r>
        <w:rPr>
          <w:w w:val="105"/>
        </w:rPr>
        <w:t>adecuaciones pertinentes</w:t>
      </w:r>
      <w:r>
        <w:rPr>
          <w:spacing w:val="-2"/>
          <w:w w:val="105"/>
        </w:rPr>
        <w:t xml:space="preserve"> </w:t>
      </w:r>
      <w:r>
        <w:rPr>
          <w:w w:val="105"/>
        </w:rPr>
        <w:t>a la</w:t>
      </w:r>
      <w:r>
        <w:rPr>
          <w:spacing w:val="-5"/>
          <w:w w:val="105"/>
        </w:rPr>
        <w:t xml:space="preserve"> </w:t>
      </w:r>
      <w:r>
        <w:rPr>
          <w:w w:val="105"/>
        </w:rPr>
        <w:t>etapa por la</w:t>
      </w:r>
      <w:r>
        <w:rPr>
          <w:spacing w:val="-5"/>
          <w:w w:val="105"/>
        </w:rPr>
        <w:t xml:space="preserve"> </w:t>
      </w:r>
      <w:r>
        <w:rPr>
          <w:w w:val="105"/>
        </w:rPr>
        <w:t>cual transita</w:t>
      </w:r>
      <w:r>
        <w:rPr>
          <w:spacing w:val="40"/>
          <w:w w:val="105"/>
        </w:rPr>
        <w:t xml:space="preserve"> </w:t>
      </w:r>
      <w:r>
        <w:rPr>
          <w:w w:val="105"/>
        </w:rPr>
        <w:t>su hijo/a,</w:t>
      </w:r>
      <w:r>
        <w:rPr>
          <w:spacing w:val="-2"/>
          <w:w w:val="105"/>
        </w:rPr>
        <w:t xml:space="preserve"> </w:t>
      </w:r>
      <w:r>
        <w:rPr>
          <w:w w:val="105"/>
        </w:rPr>
        <w:t>o estudiante, para</w:t>
      </w:r>
      <w:r>
        <w:rPr>
          <w:spacing w:val="40"/>
          <w:w w:val="105"/>
        </w:rPr>
        <w:t xml:space="preserve"> </w:t>
      </w:r>
      <w:r>
        <w:rPr>
          <w:w w:val="105"/>
        </w:rPr>
        <w:t>ello deberán seguir el siguiente procedimiento:</w:t>
      </w:r>
    </w:p>
    <w:p w:rsidR="00EE3023" w:rsidRDefault="00A93B92">
      <w:pPr>
        <w:pStyle w:val="Prrafodelista"/>
        <w:numPr>
          <w:ilvl w:val="0"/>
          <w:numId w:val="2"/>
        </w:numPr>
        <w:tabs>
          <w:tab w:val="left" w:pos="1198"/>
        </w:tabs>
        <w:spacing w:before="160" w:line="360" w:lineRule="auto"/>
        <w:ind w:right="783" w:hanging="360"/>
        <w:jc w:val="both"/>
        <w:rPr>
          <w:sz w:val="24"/>
        </w:rPr>
      </w:pP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Solicitar una entrevista o reunión con el Director del establecimiento educacional</w:t>
      </w:r>
      <w:r>
        <w:rPr>
          <w:spacing w:val="19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20"/>
          <w:w w:val="105"/>
          <w:sz w:val="24"/>
        </w:rPr>
        <w:t xml:space="preserve"> </w:t>
      </w:r>
      <w:r>
        <w:rPr>
          <w:w w:val="105"/>
          <w:sz w:val="24"/>
        </w:rPr>
        <w:t>presentar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una carta formal</w:t>
      </w:r>
      <w:r>
        <w:rPr>
          <w:w w:val="105"/>
          <w:sz w:val="24"/>
        </w:rPr>
        <w:t xml:space="preserve"> explicando su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solicitud.</w:t>
      </w:r>
    </w:p>
    <w:p w:rsidR="00EE3023" w:rsidRDefault="00EE3023">
      <w:pPr>
        <w:pStyle w:val="Textoindependiente"/>
        <w:spacing w:before="139"/>
      </w:pPr>
    </w:p>
    <w:p w:rsidR="00EE3023" w:rsidRDefault="00A93B92">
      <w:pPr>
        <w:pStyle w:val="Prrafodelista"/>
        <w:numPr>
          <w:ilvl w:val="0"/>
          <w:numId w:val="2"/>
        </w:numPr>
        <w:tabs>
          <w:tab w:val="left" w:pos="1198"/>
        </w:tabs>
        <w:spacing w:before="1" w:line="360" w:lineRule="auto"/>
        <w:ind w:right="375" w:hanging="360"/>
        <w:jc w:val="both"/>
        <w:rPr>
          <w:sz w:val="24"/>
        </w:rPr>
      </w:pPr>
      <w:r>
        <w:rPr>
          <w:spacing w:val="-4"/>
          <w:sz w:val="24"/>
        </w:rPr>
        <w:t xml:space="preserve"> </w:t>
      </w:r>
      <w:r>
        <w:rPr>
          <w:sz w:val="24"/>
        </w:rPr>
        <w:t>Una vez recibida la solicitud, el Director dará las facilidades para concretar dicho encuentro en un plazo no superior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 cinco días hábiles, fijando día y hora para la </w:t>
      </w:r>
      <w:r>
        <w:rPr>
          <w:spacing w:val="-2"/>
          <w:sz w:val="24"/>
        </w:rPr>
        <w:t>entrevista.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  <w:spacing w:before="274"/>
      </w:pPr>
    </w:p>
    <w:p w:rsidR="00EE3023" w:rsidRDefault="00A93B92">
      <w:pPr>
        <w:pStyle w:val="Prrafodelista"/>
        <w:numPr>
          <w:ilvl w:val="0"/>
          <w:numId w:val="2"/>
        </w:numPr>
        <w:tabs>
          <w:tab w:val="left" w:pos="1198"/>
        </w:tabs>
        <w:spacing w:line="360" w:lineRule="auto"/>
        <w:ind w:right="596" w:hanging="360"/>
        <w:jc w:val="both"/>
        <w:rPr>
          <w:sz w:val="24"/>
        </w:rPr>
      </w:pPr>
      <w:r>
        <w:rPr>
          <w:spacing w:val="-4"/>
          <w:sz w:val="24"/>
        </w:rPr>
        <w:t xml:space="preserve"> </w:t>
      </w:r>
      <w:r>
        <w:rPr>
          <w:sz w:val="24"/>
        </w:rPr>
        <w:t>La entrevista o reunión deberá</w:t>
      </w:r>
      <w:r>
        <w:rPr>
          <w:spacing w:val="40"/>
          <w:sz w:val="24"/>
        </w:rPr>
        <w:t xml:space="preserve"> </w:t>
      </w:r>
      <w:r>
        <w:rPr>
          <w:sz w:val="24"/>
        </w:rPr>
        <w:t>ser registrada</w:t>
      </w:r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que incluirá, los acuerdos alcanzados, las medidas a adoptar y la coordinación de los plazos para su implementación y seguimiento, entre otros, además de las firmas de los </w:t>
      </w:r>
      <w:r>
        <w:rPr>
          <w:spacing w:val="-2"/>
          <w:sz w:val="24"/>
        </w:rPr>
        <w:t>participantes.</w:t>
      </w:r>
    </w:p>
    <w:p w:rsidR="00EE3023" w:rsidRDefault="00EE3023">
      <w:pPr>
        <w:pStyle w:val="Textoindependiente"/>
        <w:spacing w:before="140"/>
      </w:pPr>
    </w:p>
    <w:p w:rsidR="00EE3023" w:rsidRDefault="00A93B92">
      <w:pPr>
        <w:pStyle w:val="Prrafodelista"/>
        <w:numPr>
          <w:ilvl w:val="0"/>
          <w:numId w:val="2"/>
        </w:numPr>
        <w:tabs>
          <w:tab w:val="left" w:pos="1198"/>
        </w:tabs>
        <w:spacing w:line="360" w:lineRule="auto"/>
        <w:ind w:right="99" w:hanging="360"/>
        <w:jc w:val="both"/>
        <w:rPr>
          <w:sz w:val="24"/>
        </w:rPr>
      </w:pPr>
      <w:r>
        <w:rPr>
          <w:sz w:val="24"/>
        </w:rPr>
        <w:t>Cualquier</w:t>
      </w:r>
      <w:r>
        <w:rPr>
          <w:spacing w:val="-3"/>
          <w:sz w:val="24"/>
        </w:rPr>
        <w:t xml:space="preserve"> </w:t>
      </w:r>
      <w:r>
        <w:rPr>
          <w:sz w:val="24"/>
        </w:rPr>
        <w:t>medida que se adopte</w:t>
      </w:r>
      <w:r>
        <w:rPr>
          <w:spacing w:val="-1"/>
          <w:sz w:val="24"/>
        </w:rPr>
        <w:t xml:space="preserve"> </w:t>
      </w:r>
      <w:r>
        <w:rPr>
          <w:sz w:val="24"/>
        </w:rPr>
        <w:t>deberá contar</w:t>
      </w:r>
      <w:r>
        <w:rPr>
          <w:spacing w:val="37"/>
          <w:sz w:val="24"/>
        </w:rPr>
        <w:t xml:space="preserve"> </w:t>
      </w:r>
      <w:r>
        <w:rPr>
          <w:sz w:val="24"/>
        </w:rPr>
        <w:t>con el consentimiento previo de la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niña, </w:t>
      </w:r>
      <w:r>
        <w:rPr>
          <w:w w:val="105"/>
          <w:sz w:val="24"/>
        </w:rPr>
        <w:t>niño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estudiante,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su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padre, madre,</w:t>
      </w:r>
      <w:r>
        <w:rPr>
          <w:spacing w:val="15"/>
          <w:w w:val="105"/>
          <w:sz w:val="24"/>
        </w:rPr>
        <w:t xml:space="preserve"> </w:t>
      </w:r>
      <w:r>
        <w:rPr>
          <w:w w:val="105"/>
          <w:sz w:val="24"/>
        </w:rPr>
        <w:t>tutor</w:t>
      </w:r>
      <w:r>
        <w:rPr>
          <w:spacing w:val="18"/>
          <w:w w:val="105"/>
          <w:sz w:val="24"/>
        </w:rPr>
        <w:t xml:space="preserve"> </w:t>
      </w:r>
      <w:r>
        <w:rPr>
          <w:w w:val="105"/>
          <w:sz w:val="24"/>
        </w:rPr>
        <w:t>legal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o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apoderado,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velando siempre por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 xml:space="preserve">el </w:t>
      </w:r>
      <w:r>
        <w:rPr>
          <w:sz w:val="24"/>
        </w:rPr>
        <w:t>resguardo</w:t>
      </w:r>
      <w:r>
        <w:rPr>
          <w:spacing w:val="15"/>
          <w:sz w:val="24"/>
        </w:rPr>
        <w:t xml:space="preserve"> </w:t>
      </w:r>
      <w:r>
        <w:rPr>
          <w:sz w:val="24"/>
        </w:rPr>
        <w:t>de su</w:t>
      </w:r>
      <w:r>
        <w:rPr>
          <w:spacing w:val="-9"/>
          <w:sz w:val="24"/>
        </w:rPr>
        <w:t xml:space="preserve"> </w:t>
      </w:r>
      <w:r>
        <w:rPr>
          <w:sz w:val="24"/>
        </w:rPr>
        <w:t>integridad</w:t>
      </w:r>
      <w:r>
        <w:rPr>
          <w:spacing w:val="23"/>
          <w:sz w:val="24"/>
        </w:rPr>
        <w:t xml:space="preserve"> </w:t>
      </w:r>
      <w:r>
        <w:rPr>
          <w:sz w:val="24"/>
        </w:rPr>
        <w:t>física,</w:t>
      </w:r>
      <w:r>
        <w:rPr>
          <w:spacing w:val="-15"/>
          <w:sz w:val="24"/>
        </w:rPr>
        <w:t xml:space="preserve"> </w:t>
      </w:r>
      <w:r>
        <w:rPr>
          <w:sz w:val="24"/>
        </w:rPr>
        <w:t>psicológica</w:t>
      </w:r>
      <w:r>
        <w:rPr>
          <w:spacing w:val="-13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moral. Así</w:t>
      </w:r>
      <w:r>
        <w:rPr>
          <w:spacing w:val="-15"/>
          <w:sz w:val="24"/>
        </w:rPr>
        <w:t xml:space="preserve"> </w:t>
      </w:r>
      <w:r>
        <w:rPr>
          <w:sz w:val="24"/>
        </w:rPr>
        <w:t>también,</w:t>
      </w:r>
      <w:r>
        <w:rPr>
          <w:spacing w:val="28"/>
          <w:sz w:val="24"/>
        </w:rPr>
        <w:t xml:space="preserve"> </w:t>
      </w:r>
      <w:r>
        <w:rPr>
          <w:sz w:val="24"/>
        </w:rPr>
        <w:t>atendida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etapa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de </w:t>
      </w:r>
      <w:r>
        <w:rPr>
          <w:w w:val="105"/>
          <w:sz w:val="24"/>
        </w:rPr>
        <w:t>reconocimiento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identificación que</w:t>
      </w:r>
      <w:r>
        <w:rPr>
          <w:w w:val="105"/>
          <w:sz w:val="24"/>
        </w:rPr>
        <w:t xml:space="preserve"> vive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niña,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niño o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estudiante,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las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autoridades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y todos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los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adultos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conforman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comunidad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educativa,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deberán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velar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por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el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respeto del derecho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a su privacidad, resguardando que sea la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niña, niño o estudiante quien decida cuándo</w:t>
      </w:r>
      <w:r>
        <w:rPr>
          <w:spacing w:val="37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21"/>
          <w:w w:val="105"/>
          <w:sz w:val="24"/>
        </w:rPr>
        <w:t xml:space="preserve"> </w:t>
      </w:r>
      <w:r>
        <w:rPr>
          <w:w w:val="105"/>
          <w:sz w:val="24"/>
        </w:rPr>
        <w:t>a quién comparte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su identidad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de género.</w:t>
      </w:r>
    </w:p>
    <w:p w:rsidR="00EE3023" w:rsidRDefault="00EE3023">
      <w:pPr>
        <w:spacing w:line="360" w:lineRule="auto"/>
        <w:jc w:val="both"/>
        <w:rPr>
          <w:sz w:val="24"/>
        </w:rPr>
        <w:sectPr w:rsidR="00EE3023">
          <w:pgSz w:w="12240" w:h="20160"/>
          <w:pgMar w:top="1580" w:right="1500" w:bottom="280" w:left="940" w:header="715" w:footer="0" w:gutter="0"/>
          <w:cols w:space="720"/>
        </w:sectPr>
      </w:pP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EE3023">
      <w:pPr>
        <w:pStyle w:val="Textoindependiente"/>
        <w:spacing w:before="267"/>
      </w:pPr>
    </w:p>
    <w:p w:rsidR="00EE3023" w:rsidRDefault="00A93B92">
      <w:pPr>
        <w:pStyle w:val="Heading1"/>
        <w:numPr>
          <w:ilvl w:val="0"/>
          <w:numId w:val="4"/>
        </w:numPr>
        <w:tabs>
          <w:tab w:val="left" w:pos="1299"/>
        </w:tabs>
        <w:spacing w:line="360" w:lineRule="auto"/>
        <w:ind w:right="99"/>
      </w:pPr>
      <w:r>
        <w:rPr>
          <w:w w:val="85"/>
        </w:rPr>
        <w:t>POSIBLES</w:t>
      </w:r>
      <w:r>
        <w:rPr>
          <w:spacing w:val="40"/>
        </w:rPr>
        <w:t xml:space="preserve"> </w:t>
      </w:r>
      <w:r>
        <w:rPr>
          <w:w w:val="85"/>
        </w:rPr>
        <w:t>MEDIDAS</w:t>
      </w:r>
      <w:r>
        <w:rPr>
          <w:spacing w:val="40"/>
        </w:rPr>
        <w:t xml:space="preserve"> </w:t>
      </w:r>
      <w:r>
        <w:rPr>
          <w:w w:val="85"/>
        </w:rPr>
        <w:t>DE</w:t>
      </w:r>
      <w:r>
        <w:rPr>
          <w:spacing w:val="36"/>
        </w:rPr>
        <w:t xml:space="preserve"> </w:t>
      </w:r>
      <w:r>
        <w:rPr>
          <w:w w:val="85"/>
        </w:rPr>
        <w:t>APOYO</w:t>
      </w:r>
      <w:r>
        <w:rPr>
          <w:spacing w:val="40"/>
        </w:rPr>
        <w:t xml:space="preserve"> </w:t>
      </w:r>
      <w:r>
        <w:rPr>
          <w:w w:val="85"/>
        </w:rPr>
        <w:t>PARA</w:t>
      </w:r>
      <w:r>
        <w:rPr>
          <w:spacing w:val="40"/>
        </w:rPr>
        <w:t xml:space="preserve"> </w:t>
      </w:r>
      <w:r>
        <w:rPr>
          <w:w w:val="85"/>
        </w:rPr>
        <w:t>ESTUDIANTES</w:t>
      </w:r>
      <w:r>
        <w:rPr>
          <w:spacing w:val="40"/>
        </w:rPr>
        <w:t xml:space="preserve"> </w:t>
      </w:r>
      <w:r>
        <w:rPr>
          <w:w w:val="85"/>
        </w:rPr>
        <w:t>TRANS</w:t>
      </w:r>
      <w:r>
        <w:rPr>
          <w:spacing w:val="37"/>
        </w:rPr>
        <w:t xml:space="preserve"> </w:t>
      </w:r>
      <w:r>
        <w:rPr>
          <w:w w:val="85"/>
        </w:rPr>
        <w:t>SUSCEPTIBLES</w:t>
      </w:r>
      <w:r>
        <w:rPr>
          <w:spacing w:val="40"/>
        </w:rPr>
        <w:t xml:space="preserve"> </w:t>
      </w:r>
      <w:r>
        <w:rPr>
          <w:w w:val="85"/>
        </w:rPr>
        <w:t xml:space="preserve">DE </w:t>
      </w:r>
      <w:r>
        <w:rPr>
          <w:w w:val="95"/>
        </w:rPr>
        <w:t>SER</w:t>
      </w:r>
      <w:r>
        <w:rPr>
          <w:spacing w:val="-12"/>
          <w:w w:val="95"/>
        </w:rPr>
        <w:t xml:space="preserve"> </w:t>
      </w:r>
      <w:r>
        <w:rPr>
          <w:w w:val="95"/>
        </w:rPr>
        <w:t>ACORDADAS</w:t>
      </w:r>
    </w:p>
    <w:p w:rsidR="00EE3023" w:rsidRDefault="00EE3023">
      <w:pPr>
        <w:pStyle w:val="Textoindependiente"/>
        <w:rPr>
          <w:b/>
        </w:rPr>
      </w:pPr>
    </w:p>
    <w:p w:rsidR="00EE3023" w:rsidRDefault="00EE3023">
      <w:pPr>
        <w:pStyle w:val="Textoindependiente"/>
        <w:spacing w:before="178"/>
        <w:rPr>
          <w:b/>
        </w:rPr>
      </w:pPr>
    </w:p>
    <w:p w:rsidR="00EE3023" w:rsidRDefault="00A93B92">
      <w:pPr>
        <w:pStyle w:val="Prrafodelista"/>
        <w:numPr>
          <w:ilvl w:val="1"/>
          <w:numId w:val="4"/>
        </w:numPr>
        <w:tabs>
          <w:tab w:val="left" w:pos="1198"/>
        </w:tabs>
        <w:spacing w:line="360" w:lineRule="auto"/>
        <w:ind w:left="1198" w:right="225"/>
        <w:jc w:val="both"/>
        <w:rPr>
          <w:sz w:val="24"/>
        </w:rPr>
      </w:pPr>
      <w:r>
        <w:rPr>
          <w:b/>
          <w:w w:val="105"/>
          <w:sz w:val="24"/>
        </w:rPr>
        <w:t>Apoyo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a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la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niña,</w:t>
      </w:r>
      <w:r>
        <w:rPr>
          <w:b/>
          <w:spacing w:val="-15"/>
          <w:w w:val="105"/>
          <w:sz w:val="24"/>
        </w:rPr>
        <w:t xml:space="preserve"> </w:t>
      </w:r>
      <w:r>
        <w:rPr>
          <w:b/>
          <w:w w:val="105"/>
          <w:sz w:val="24"/>
        </w:rPr>
        <w:t>niño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o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estudiante,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y</w:t>
      </w:r>
      <w:r>
        <w:rPr>
          <w:b/>
          <w:spacing w:val="-15"/>
          <w:w w:val="105"/>
          <w:sz w:val="24"/>
        </w:rPr>
        <w:t xml:space="preserve"> </w:t>
      </w:r>
      <w:r>
        <w:rPr>
          <w:b/>
          <w:w w:val="105"/>
          <w:sz w:val="24"/>
        </w:rPr>
        <w:t>a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su</w:t>
      </w:r>
      <w:r>
        <w:rPr>
          <w:b/>
          <w:spacing w:val="-16"/>
          <w:w w:val="105"/>
          <w:sz w:val="24"/>
        </w:rPr>
        <w:t xml:space="preserve"> </w:t>
      </w:r>
      <w:r>
        <w:rPr>
          <w:b/>
          <w:w w:val="105"/>
          <w:sz w:val="24"/>
        </w:rPr>
        <w:t>familia</w:t>
      </w:r>
      <w:r>
        <w:rPr>
          <w:w w:val="105"/>
          <w:sz w:val="24"/>
        </w:rPr>
        <w:t>: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Dirección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Colegio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velará porque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exista un diálogo permanente y fluido</w:t>
      </w:r>
      <w:r>
        <w:rPr>
          <w:w w:val="105"/>
          <w:sz w:val="24"/>
        </w:rPr>
        <w:t xml:space="preserve"> entre profesor tutor,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estudiante y familia,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especialmente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para coordinar</w:t>
      </w:r>
      <w:r>
        <w:rPr>
          <w:spacing w:val="33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facilitar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acciones de acompañamiento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su implementación en conjunto, que tiendan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a establecer los ajustes razonables en relación con la comunidad educativa.</w:t>
      </w:r>
    </w:p>
    <w:p w:rsidR="00EE3023" w:rsidRDefault="00EE3023">
      <w:pPr>
        <w:pStyle w:val="Textoindependiente"/>
        <w:spacing w:before="139"/>
      </w:pPr>
    </w:p>
    <w:p w:rsidR="00EE3023" w:rsidRDefault="00A93B92">
      <w:pPr>
        <w:pStyle w:val="Prrafodelista"/>
        <w:numPr>
          <w:ilvl w:val="1"/>
          <w:numId w:val="4"/>
        </w:numPr>
        <w:tabs>
          <w:tab w:val="left" w:pos="1198"/>
        </w:tabs>
        <w:spacing w:line="360" w:lineRule="auto"/>
        <w:ind w:left="1198" w:right="197"/>
        <w:jc w:val="both"/>
        <w:rPr>
          <w:sz w:val="24"/>
        </w:rPr>
      </w:pPr>
      <w:r>
        <w:rPr>
          <w:b/>
          <w:sz w:val="24"/>
        </w:rPr>
        <w:t>Orientación a la comu</w:t>
      </w:r>
      <w:r>
        <w:rPr>
          <w:b/>
          <w:sz w:val="24"/>
        </w:rPr>
        <w:t>nidad educativa</w:t>
      </w:r>
      <w:r>
        <w:rPr>
          <w:sz w:val="24"/>
        </w:rPr>
        <w:t>: Se</w:t>
      </w:r>
      <w:r>
        <w:rPr>
          <w:spacing w:val="-2"/>
          <w:sz w:val="24"/>
        </w:rPr>
        <w:t xml:space="preserve"> </w:t>
      </w:r>
      <w:r>
        <w:rPr>
          <w:sz w:val="24"/>
        </w:rPr>
        <w:t>podrán</w:t>
      </w:r>
      <w:r>
        <w:rPr>
          <w:spacing w:val="40"/>
          <w:sz w:val="24"/>
        </w:rPr>
        <w:t xml:space="preserve"> </w:t>
      </w:r>
      <w:r>
        <w:rPr>
          <w:sz w:val="24"/>
        </w:rPr>
        <w:t>promover</w:t>
      </w:r>
      <w:r>
        <w:rPr>
          <w:spacing w:val="40"/>
          <w:sz w:val="24"/>
        </w:rPr>
        <w:t xml:space="preserve"> </w:t>
      </w:r>
      <w:r>
        <w:rPr>
          <w:sz w:val="24"/>
        </w:rPr>
        <w:t>espacios de reflexión, orientación,</w:t>
      </w:r>
      <w:r>
        <w:rPr>
          <w:spacing w:val="40"/>
          <w:sz w:val="24"/>
        </w:rPr>
        <w:t xml:space="preserve"> </w:t>
      </w:r>
      <w:r>
        <w:rPr>
          <w:sz w:val="24"/>
        </w:rPr>
        <w:t>capacitación, acompañamiento y</w:t>
      </w:r>
      <w:r>
        <w:rPr>
          <w:spacing w:val="-11"/>
          <w:sz w:val="24"/>
        </w:rPr>
        <w:t xml:space="preserve"> </w:t>
      </w:r>
      <w:r>
        <w:rPr>
          <w:sz w:val="24"/>
        </w:rPr>
        <w:t>apoyo a los miembros</w:t>
      </w:r>
      <w:r>
        <w:rPr>
          <w:spacing w:val="40"/>
          <w:sz w:val="24"/>
        </w:rPr>
        <w:t xml:space="preserve"> </w:t>
      </w:r>
      <w:r>
        <w:rPr>
          <w:sz w:val="24"/>
        </w:rPr>
        <w:t>de la comunidad educativa, con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objeto de garantizar la</w:t>
      </w:r>
      <w:r>
        <w:rPr>
          <w:spacing w:val="-1"/>
          <w:sz w:val="24"/>
        </w:rPr>
        <w:t xml:space="preserve"> </w:t>
      </w:r>
      <w:r>
        <w:rPr>
          <w:sz w:val="24"/>
        </w:rPr>
        <w:t>promoción y</w:t>
      </w:r>
      <w:r>
        <w:rPr>
          <w:spacing w:val="-15"/>
          <w:sz w:val="24"/>
        </w:rPr>
        <w:t xml:space="preserve"> </w:t>
      </w:r>
      <w:r>
        <w:rPr>
          <w:sz w:val="24"/>
        </w:rPr>
        <w:t>resguardo</w:t>
      </w:r>
      <w:r>
        <w:rPr>
          <w:spacing w:val="36"/>
          <w:sz w:val="24"/>
        </w:rPr>
        <w:t xml:space="preserve"> </w:t>
      </w:r>
      <w:r>
        <w:rPr>
          <w:sz w:val="24"/>
        </w:rPr>
        <w:t>de los</w:t>
      </w:r>
      <w:r>
        <w:rPr>
          <w:spacing w:val="-12"/>
          <w:sz w:val="24"/>
        </w:rPr>
        <w:t xml:space="preserve"> </w:t>
      </w:r>
      <w:r>
        <w:rPr>
          <w:sz w:val="24"/>
        </w:rPr>
        <w:t>derechos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de las niñas, niños y estudiantes </w:t>
      </w:r>
      <w:proofErr w:type="spellStart"/>
      <w:r>
        <w:rPr>
          <w:sz w:val="24"/>
        </w:rPr>
        <w:t>trans</w:t>
      </w:r>
      <w:proofErr w:type="spellEnd"/>
      <w:r>
        <w:rPr>
          <w:sz w:val="24"/>
        </w:rPr>
        <w:t>.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A93B92">
      <w:pPr>
        <w:pStyle w:val="Prrafodelista"/>
        <w:numPr>
          <w:ilvl w:val="1"/>
          <w:numId w:val="4"/>
        </w:numPr>
        <w:tabs>
          <w:tab w:val="left" w:pos="1198"/>
          <w:tab w:val="left" w:pos="1923"/>
          <w:tab w:val="left" w:pos="9137"/>
        </w:tabs>
        <w:spacing w:line="360" w:lineRule="auto"/>
        <w:ind w:left="1198" w:right="100"/>
        <w:rPr>
          <w:sz w:val="24"/>
        </w:rPr>
      </w:pPr>
      <w:r>
        <w:rPr>
          <w:b/>
          <w:w w:val="105"/>
          <w:sz w:val="24"/>
        </w:rPr>
        <w:t>Uso</w:t>
      </w:r>
      <w:r>
        <w:rPr>
          <w:b/>
          <w:spacing w:val="40"/>
          <w:w w:val="105"/>
          <w:sz w:val="24"/>
        </w:rPr>
        <w:t xml:space="preserve"> </w:t>
      </w:r>
      <w:r>
        <w:rPr>
          <w:b/>
          <w:w w:val="105"/>
          <w:sz w:val="24"/>
        </w:rPr>
        <w:t>del</w:t>
      </w:r>
      <w:r>
        <w:rPr>
          <w:b/>
          <w:spacing w:val="68"/>
          <w:w w:val="105"/>
          <w:sz w:val="24"/>
        </w:rPr>
        <w:t xml:space="preserve"> </w:t>
      </w:r>
      <w:r>
        <w:rPr>
          <w:b/>
          <w:w w:val="105"/>
          <w:sz w:val="24"/>
        </w:rPr>
        <w:t>nombre</w:t>
      </w:r>
      <w:r>
        <w:rPr>
          <w:b/>
          <w:spacing w:val="40"/>
          <w:w w:val="105"/>
          <w:sz w:val="24"/>
        </w:rPr>
        <w:t xml:space="preserve"> </w:t>
      </w:r>
      <w:r>
        <w:rPr>
          <w:b/>
          <w:w w:val="105"/>
          <w:sz w:val="24"/>
        </w:rPr>
        <w:t>social</w:t>
      </w:r>
      <w:r>
        <w:rPr>
          <w:b/>
          <w:spacing w:val="40"/>
          <w:w w:val="105"/>
          <w:sz w:val="24"/>
        </w:rPr>
        <w:t xml:space="preserve"> </w:t>
      </w:r>
      <w:r>
        <w:rPr>
          <w:b/>
          <w:w w:val="105"/>
          <w:sz w:val="24"/>
        </w:rPr>
        <w:t>en</w:t>
      </w:r>
      <w:r>
        <w:rPr>
          <w:b/>
          <w:spacing w:val="71"/>
          <w:w w:val="105"/>
          <w:sz w:val="24"/>
        </w:rPr>
        <w:t xml:space="preserve"> </w:t>
      </w:r>
      <w:r>
        <w:rPr>
          <w:b/>
          <w:w w:val="105"/>
          <w:sz w:val="24"/>
        </w:rPr>
        <w:t>todos</w:t>
      </w:r>
      <w:r>
        <w:rPr>
          <w:b/>
          <w:spacing w:val="40"/>
          <w:w w:val="105"/>
          <w:sz w:val="24"/>
        </w:rPr>
        <w:t xml:space="preserve"> </w:t>
      </w:r>
      <w:r>
        <w:rPr>
          <w:b/>
          <w:w w:val="105"/>
          <w:sz w:val="24"/>
        </w:rPr>
        <w:t>los</w:t>
      </w:r>
      <w:r>
        <w:rPr>
          <w:b/>
          <w:spacing w:val="40"/>
          <w:w w:val="105"/>
          <w:sz w:val="24"/>
        </w:rPr>
        <w:t xml:space="preserve"> </w:t>
      </w:r>
      <w:r>
        <w:rPr>
          <w:b/>
          <w:w w:val="105"/>
          <w:sz w:val="24"/>
        </w:rPr>
        <w:t>espacios</w:t>
      </w:r>
      <w:r>
        <w:rPr>
          <w:b/>
          <w:spacing w:val="80"/>
          <w:w w:val="105"/>
          <w:sz w:val="24"/>
        </w:rPr>
        <w:t xml:space="preserve"> </w:t>
      </w:r>
      <w:r>
        <w:rPr>
          <w:b/>
          <w:w w:val="105"/>
          <w:sz w:val="24"/>
        </w:rPr>
        <w:t>educativos</w:t>
      </w:r>
      <w:r>
        <w:rPr>
          <w:w w:val="105"/>
          <w:sz w:val="24"/>
        </w:rPr>
        <w:t>: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Las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niñas,</w:t>
      </w:r>
      <w:r>
        <w:rPr>
          <w:spacing w:val="72"/>
          <w:w w:val="105"/>
          <w:sz w:val="24"/>
        </w:rPr>
        <w:t xml:space="preserve"> </w:t>
      </w:r>
      <w:r>
        <w:rPr>
          <w:w w:val="105"/>
          <w:sz w:val="24"/>
        </w:rPr>
        <w:t>niños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y estudiantes</w:t>
      </w:r>
      <w:r>
        <w:rPr>
          <w:spacing w:val="-12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trans</w:t>
      </w:r>
      <w:proofErr w:type="spellEnd"/>
      <w:r>
        <w:rPr>
          <w:spacing w:val="26"/>
          <w:w w:val="105"/>
          <w:sz w:val="24"/>
        </w:rPr>
        <w:t xml:space="preserve"> </w:t>
      </w:r>
      <w:r>
        <w:rPr>
          <w:w w:val="105"/>
          <w:sz w:val="24"/>
        </w:rPr>
        <w:t>mantendrán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su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nombre</w:t>
      </w:r>
      <w:r>
        <w:rPr>
          <w:spacing w:val="33"/>
          <w:w w:val="105"/>
          <w:sz w:val="24"/>
        </w:rPr>
        <w:t xml:space="preserve"> </w:t>
      </w:r>
      <w:r>
        <w:rPr>
          <w:w w:val="105"/>
          <w:sz w:val="24"/>
        </w:rPr>
        <w:t>legal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en tanto</w:t>
      </w:r>
      <w:r>
        <w:rPr>
          <w:spacing w:val="32"/>
          <w:w w:val="105"/>
          <w:sz w:val="24"/>
        </w:rPr>
        <w:t xml:space="preserve"> </w:t>
      </w:r>
      <w:r>
        <w:rPr>
          <w:w w:val="105"/>
          <w:sz w:val="24"/>
        </w:rPr>
        <w:t>no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se</w:t>
      </w:r>
      <w:r>
        <w:rPr>
          <w:spacing w:val="15"/>
          <w:w w:val="105"/>
          <w:sz w:val="24"/>
        </w:rPr>
        <w:t xml:space="preserve"> </w:t>
      </w:r>
      <w:r>
        <w:rPr>
          <w:w w:val="105"/>
          <w:sz w:val="24"/>
        </w:rPr>
        <w:t>produzca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el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cambio de la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partida de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nacimiento en</w:t>
      </w:r>
      <w:r>
        <w:rPr>
          <w:spacing w:val="-15"/>
          <w:w w:val="105"/>
          <w:sz w:val="24"/>
        </w:rPr>
        <w:t xml:space="preserve"> </w:t>
      </w:r>
      <w:r>
        <w:rPr>
          <w:w w:val="105"/>
          <w:sz w:val="24"/>
        </w:rPr>
        <w:t>los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términos</w:t>
      </w:r>
      <w:r>
        <w:rPr>
          <w:spacing w:val="7"/>
          <w:w w:val="105"/>
          <w:sz w:val="24"/>
        </w:rPr>
        <w:t xml:space="preserve"> </w:t>
      </w:r>
      <w:r>
        <w:rPr>
          <w:w w:val="105"/>
          <w:sz w:val="24"/>
        </w:rPr>
        <w:t>establecidos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en</w:t>
      </w:r>
      <w:r>
        <w:rPr>
          <w:spacing w:val="-11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Ley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N°17.344,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 xml:space="preserve">regula </w:t>
      </w:r>
      <w:r>
        <w:rPr>
          <w:sz w:val="24"/>
        </w:rPr>
        <w:t>esta</w:t>
      </w:r>
      <w:r>
        <w:rPr>
          <w:spacing w:val="40"/>
          <w:sz w:val="24"/>
        </w:rPr>
        <w:t xml:space="preserve"> </w:t>
      </w:r>
      <w:r>
        <w:rPr>
          <w:sz w:val="24"/>
        </w:rPr>
        <w:t>materia.</w:t>
      </w:r>
      <w:r>
        <w:rPr>
          <w:spacing w:val="40"/>
          <w:sz w:val="24"/>
        </w:rPr>
        <w:t xml:space="preserve"> </w:t>
      </w:r>
      <w:r>
        <w:rPr>
          <w:sz w:val="24"/>
        </w:rPr>
        <w:t>Sin embargo,</w:t>
      </w:r>
      <w:r>
        <w:rPr>
          <w:spacing w:val="40"/>
          <w:sz w:val="24"/>
        </w:rPr>
        <w:t xml:space="preserve"> </w:t>
      </w:r>
      <w:r>
        <w:rPr>
          <w:sz w:val="24"/>
        </w:rPr>
        <w:t>la Dirección</w:t>
      </w:r>
      <w:r>
        <w:rPr>
          <w:spacing w:val="-5"/>
          <w:sz w:val="24"/>
        </w:rPr>
        <w:t xml:space="preserve"> </w:t>
      </w:r>
      <w:r>
        <w:rPr>
          <w:sz w:val="24"/>
        </w:rPr>
        <w:t>del Colegio podrá</w:t>
      </w:r>
      <w:r>
        <w:rPr>
          <w:spacing w:val="34"/>
          <w:sz w:val="24"/>
        </w:rPr>
        <w:t xml:space="preserve"> </w:t>
      </w:r>
      <w:r>
        <w:rPr>
          <w:sz w:val="24"/>
        </w:rPr>
        <w:t>instruir</w:t>
      </w:r>
      <w:r>
        <w:rPr>
          <w:spacing w:val="27"/>
          <w:sz w:val="24"/>
        </w:rPr>
        <w:t xml:space="preserve"> </w:t>
      </w:r>
      <w:r>
        <w:rPr>
          <w:sz w:val="24"/>
        </w:rPr>
        <w:t>a todos</w:t>
      </w:r>
      <w:r>
        <w:rPr>
          <w:spacing w:val="40"/>
          <w:sz w:val="24"/>
        </w:rPr>
        <w:t xml:space="preserve"> </w:t>
      </w:r>
      <w:r>
        <w:rPr>
          <w:sz w:val="24"/>
        </w:rPr>
        <w:t>los adultos responsables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impartir</w:t>
      </w:r>
      <w:r>
        <w:rPr>
          <w:spacing w:val="80"/>
          <w:sz w:val="24"/>
        </w:rPr>
        <w:t xml:space="preserve"> </w:t>
      </w:r>
      <w:r>
        <w:rPr>
          <w:sz w:val="24"/>
        </w:rPr>
        <w:t>clases</w:t>
      </w:r>
      <w:r>
        <w:rPr>
          <w:spacing w:val="40"/>
          <w:sz w:val="24"/>
        </w:rPr>
        <w:t xml:space="preserve"> </w:t>
      </w:r>
      <w:r>
        <w:rPr>
          <w:sz w:val="24"/>
        </w:rPr>
        <w:t>en</w:t>
      </w:r>
      <w:r>
        <w:rPr>
          <w:spacing w:val="80"/>
          <w:sz w:val="24"/>
        </w:rPr>
        <w:t xml:space="preserve"> </w:t>
      </w: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curso,</w:t>
      </w:r>
      <w:r>
        <w:rPr>
          <w:spacing w:val="80"/>
          <w:sz w:val="24"/>
        </w:rPr>
        <w:t xml:space="preserve"> </w:t>
      </w:r>
      <w:r>
        <w:rPr>
          <w:sz w:val="24"/>
        </w:rPr>
        <w:t>para</w:t>
      </w:r>
      <w:r>
        <w:rPr>
          <w:spacing w:val="80"/>
          <w:sz w:val="24"/>
        </w:rPr>
        <w:t xml:space="preserve"> </w:t>
      </w:r>
      <w:r>
        <w:rPr>
          <w:sz w:val="24"/>
        </w:rPr>
        <w:t>que</w:t>
      </w:r>
      <w:r>
        <w:rPr>
          <w:spacing w:val="80"/>
          <w:sz w:val="24"/>
        </w:rPr>
        <w:t xml:space="preserve"> </w:t>
      </w:r>
      <w:r>
        <w:rPr>
          <w:sz w:val="24"/>
        </w:rPr>
        <w:t>usen</w:t>
      </w:r>
      <w:r>
        <w:rPr>
          <w:spacing w:val="80"/>
          <w:sz w:val="24"/>
        </w:rPr>
        <w:t xml:space="preserve"> </w:t>
      </w: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nombre</w:t>
      </w:r>
      <w:r>
        <w:rPr>
          <w:sz w:val="24"/>
        </w:rPr>
        <w:tab/>
      </w:r>
      <w:r>
        <w:rPr>
          <w:spacing w:val="-2"/>
          <w:sz w:val="24"/>
        </w:rPr>
        <w:t xml:space="preserve">social </w:t>
      </w:r>
      <w:r>
        <w:rPr>
          <w:w w:val="105"/>
          <w:sz w:val="24"/>
        </w:rPr>
        <w:t>correspondiente,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lo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deberá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ser solicitado por</w:t>
      </w:r>
      <w:r>
        <w:rPr>
          <w:spacing w:val="17"/>
          <w:w w:val="105"/>
          <w:sz w:val="24"/>
        </w:rPr>
        <w:t xml:space="preserve"> </w:t>
      </w:r>
      <w:r>
        <w:rPr>
          <w:w w:val="105"/>
          <w:sz w:val="24"/>
        </w:rPr>
        <w:t>el padre,</w:t>
      </w:r>
      <w:r>
        <w:rPr>
          <w:spacing w:val="36"/>
          <w:w w:val="105"/>
          <w:sz w:val="24"/>
        </w:rPr>
        <w:t xml:space="preserve"> </w:t>
      </w:r>
      <w:r>
        <w:rPr>
          <w:w w:val="105"/>
          <w:sz w:val="24"/>
        </w:rPr>
        <w:t>madre,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apoderado, tutor legal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o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el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estudiante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en caso de contar</w:t>
      </w:r>
      <w:r>
        <w:rPr>
          <w:spacing w:val="23"/>
          <w:w w:val="105"/>
          <w:sz w:val="24"/>
        </w:rPr>
        <w:t xml:space="preserve"> </w:t>
      </w:r>
      <w:r>
        <w:rPr>
          <w:w w:val="105"/>
          <w:sz w:val="24"/>
        </w:rPr>
        <w:t>con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la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mayoría de edad</w:t>
      </w:r>
      <w:r>
        <w:rPr>
          <w:spacing w:val="24"/>
          <w:w w:val="105"/>
          <w:sz w:val="24"/>
        </w:rPr>
        <w:t xml:space="preserve"> </w:t>
      </w:r>
      <w:r>
        <w:rPr>
          <w:w w:val="105"/>
          <w:sz w:val="24"/>
        </w:rPr>
        <w:t>establecida</w:t>
      </w:r>
      <w:r>
        <w:rPr>
          <w:spacing w:val="37"/>
          <w:w w:val="105"/>
          <w:sz w:val="24"/>
        </w:rPr>
        <w:t xml:space="preserve"> </w:t>
      </w:r>
      <w:r>
        <w:rPr>
          <w:w w:val="105"/>
          <w:sz w:val="24"/>
        </w:rPr>
        <w:t>en la legislación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vigente.</w:t>
      </w:r>
      <w:r>
        <w:rPr>
          <w:spacing w:val="21"/>
          <w:w w:val="105"/>
          <w:sz w:val="24"/>
        </w:rPr>
        <w:t xml:space="preserve"> </w:t>
      </w:r>
      <w:r>
        <w:rPr>
          <w:w w:val="105"/>
          <w:sz w:val="24"/>
        </w:rPr>
        <w:t>En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los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casos</w:t>
      </w:r>
      <w:r>
        <w:rPr>
          <w:spacing w:val="14"/>
          <w:w w:val="105"/>
          <w:sz w:val="24"/>
        </w:rPr>
        <w:t xml:space="preserve"> </w:t>
      </w:r>
      <w:r>
        <w:rPr>
          <w:w w:val="105"/>
          <w:sz w:val="24"/>
        </w:rPr>
        <w:t>que corresponda,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esta</w:t>
      </w:r>
      <w:r>
        <w:rPr>
          <w:spacing w:val="22"/>
          <w:w w:val="105"/>
          <w:sz w:val="24"/>
        </w:rPr>
        <w:t xml:space="preserve"> </w:t>
      </w:r>
      <w:r>
        <w:rPr>
          <w:w w:val="105"/>
          <w:sz w:val="24"/>
        </w:rPr>
        <w:t>instrucción</w:t>
      </w:r>
      <w:r>
        <w:rPr>
          <w:spacing w:val="14"/>
          <w:w w:val="105"/>
          <w:sz w:val="24"/>
        </w:rPr>
        <w:t xml:space="preserve"> </w:t>
      </w:r>
      <w:r>
        <w:rPr>
          <w:w w:val="105"/>
          <w:sz w:val="24"/>
        </w:rPr>
        <w:t>será</w:t>
      </w:r>
      <w:r>
        <w:rPr>
          <w:spacing w:val="19"/>
          <w:w w:val="105"/>
          <w:sz w:val="24"/>
        </w:rPr>
        <w:t xml:space="preserve"> </w:t>
      </w:r>
      <w:r>
        <w:rPr>
          <w:w w:val="105"/>
          <w:sz w:val="24"/>
        </w:rPr>
        <w:t>impartida</w:t>
      </w:r>
      <w:r>
        <w:rPr>
          <w:spacing w:val="31"/>
          <w:w w:val="105"/>
          <w:sz w:val="24"/>
        </w:rPr>
        <w:t xml:space="preserve"> </w:t>
      </w:r>
      <w:r>
        <w:rPr>
          <w:w w:val="105"/>
          <w:sz w:val="24"/>
        </w:rPr>
        <w:t xml:space="preserve">a </w:t>
      </w:r>
      <w:r>
        <w:rPr>
          <w:spacing w:val="-2"/>
          <w:w w:val="105"/>
          <w:sz w:val="24"/>
        </w:rPr>
        <w:t>todos</w:t>
      </w:r>
      <w:r>
        <w:rPr>
          <w:sz w:val="24"/>
        </w:rPr>
        <w:tab/>
      </w:r>
      <w:r>
        <w:rPr>
          <w:w w:val="105"/>
          <w:sz w:val="24"/>
        </w:rPr>
        <w:t>los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funcionarios</w:t>
      </w:r>
      <w:r>
        <w:rPr>
          <w:spacing w:val="80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funcionarias</w:t>
      </w:r>
      <w:r>
        <w:rPr>
          <w:spacing w:val="80"/>
          <w:w w:val="105"/>
          <w:sz w:val="24"/>
        </w:rPr>
        <w:t xml:space="preserve"> </w:t>
      </w:r>
      <w:r>
        <w:rPr>
          <w:w w:val="105"/>
          <w:sz w:val="24"/>
        </w:rPr>
        <w:t>del</w:t>
      </w:r>
      <w:r>
        <w:rPr>
          <w:spacing w:val="67"/>
          <w:w w:val="105"/>
          <w:sz w:val="24"/>
        </w:rPr>
        <w:t xml:space="preserve"> </w:t>
      </w:r>
      <w:r>
        <w:rPr>
          <w:w w:val="105"/>
          <w:sz w:val="24"/>
        </w:rPr>
        <w:t>establecimiento,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procurando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 xml:space="preserve">siempre </w:t>
      </w:r>
      <w:r>
        <w:rPr>
          <w:sz w:val="24"/>
        </w:rPr>
        <w:t>mantener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derecho</w:t>
      </w:r>
      <w:r>
        <w:rPr>
          <w:spacing w:val="40"/>
          <w:sz w:val="24"/>
        </w:rPr>
        <w:t xml:space="preserve"> </w:t>
      </w:r>
      <w:r>
        <w:rPr>
          <w:sz w:val="24"/>
        </w:rPr>
        <w:t>de privacidad, dignidad, integridad</w:t>
      </w:r>
      <w:r>
        <w:rPr>
          <w:spacing w:val="40"/>
          <w:sz w:val="24"/>
        </w:rPr>
        <w:t xml:space="preserve"> </w:t>
      </w:r>
      <w:r>
        <w:rPr>
          <w:sz w:val="24"/>
        </w:rPr>
        <w:t>física,</w:t>
      </w:r>
      <w:r>
        <w:rPr>
          <w:spacing w:val="-3"/>
          <w:sz w:val="24"/>
        </w:rPr>
        <w:t xml:space="preserve"> </w:t>
      </w:r>
      <w:r>
        <w:rPr>
          <w:sz w:val="24"/>
        </w:rPr>
        <w:t>moral</w:t>
      </w:r>
      <w:r>
        <w:rPr>
          <w:spacing w:val="28"/>
          <w:sz w:val="24"/>
        </w:rPr>
        <w:t xml:space="preserve"> </w:t>
      </w:r>
      <w:r>
        <w:rPr>
          <w:sz w:val="24"/>
        </w:rPr>
        <w:t>y</w:t>
      </w:r>
      <w:r>
        <w:rPr>
          <w:spacing w:val="-15"/>
          <w:sz w:val="24"/>
        </w:rPr>
        <w:t xml:space="preserve"> </w:t>
      </w:r>
      <w:r>
        <w:rPr>
          <w:sz w:val="24"/>
        </w:rPr>
        <w:t>psicológica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del </w:t>
      </w:r>
      <w:r>
        <w:rPr>
          <w:w w:val="105"/>
          <w:sz w:val="24"/>
        </w:rPr>
        <w:t>niño, niña o estudiante.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  <w:spacing w:before="187"/>
      </w:pPr>
    </w:p>
    <w:p w:rsidR="00EE3023" w:rsidRDefault="00A93B92">
      <w:pPr>
        <w:pStyle w:val="Heading1"/>
        <w:numPr>
          <w:ilvl w:val="0"/>
          <w:numId w:val="4"/>
        </w:numPr>
        <w:tabs>
          <w:tab w:val="left" w:pos="1299"/>
        </w:tabs>
      </w:pPr>
      <w:r>
        <w:rPr>
          <w:spacing w:val="-2"/>
          <w:w w:val="90"/>
        </w:rPr>
        <w:t>Consideración</w:t>
      </w:r>
    </w:p>
    <w:p w:rsidR="00EE3023" w:rsidRDefault="00EE3023">
      <w:pPr>
        <w:pStyle w:val="Textoindependiente"/>
        <w:rPr>
          <w:b/>
        </w:rPr>
      </w:pPr>
    </w:p>
    <w:p w:rsidR="00EE3023" w:rsidRDefault="00EE3023">
      <w:pPr>
        <w:pStyle w:val="Textoindependiente"/>
        <w:rPr>
          <w:b/>
        </w:rPr>
      </w:pPr>
    </w:p>
    <w:p w:rsidR="00EE3023" w:rsidRDefault="00EE3023">
      <w:pPr>
        <w:pStyle w:val="Textoindependiente"/>
        <w:spacing w:before="132"/>
        <w:rPr>
          <w:b/>
        </w:rPr>
      </w:pPr>
    </w:p>
    <w:p w:rsidR="00EE3023" w:rsidRDefault="00A93B92">
      <w:pPr>
        <w:pStyle w:val="Prrafodelista"/>
        <w:numPr>
          <w:ilvl w:val="0"/>
          <w:numId w:val="1"/>
        </w:numPr>
        <w:tabs>
          <w:tab w:val="left" w:pos="1558"/>
        </w:tabs>
        <w:spacing w:line="360" w:lineRule="auto"/>
        <w:ind w:right="455"/>
        <w:jc w:val="both"/>
        <w:rPr>
          <w:sz w:val="24"/>
        </w:rPr>
      </w:pPr>
      <w:r>
        <w:rPr>
          <w:b/>
          <w:sz w:val="24"/>
        </w:rPr>
        <w:t xml:space="preserve">Uso del nombre legal en documentos oficiales: </w:t>
      </w:r>
      <w:r>
        <w:rPr>
          <w:sz w:val="24"/>
        </w:rPr>
        <w:t>El nombre legal de la niña, niño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estudiante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trans</w:t>
      </w:r>
      <w:proofErr w:type="spellEnd"/>
      <w:r>
        <w:rPr>
          <w:sz w:val="24"/>
        </w:rPr>
        <w:t xml:space="preserve"> deberá</w:t>
      </w:r>
      <w:r>
        <w:rPr>
          <w:spacing w:val="32"/>
          <w:sz w:val="24"/>
        </w:rPr>
        <w:t xml:space="preserve"> </w:t>
      </w:r>
      <w:r>
        <w:rPr>
          <w:sz w:val="24"/>
        </w:rPr>
        <w:t>seguir</w:t>
      </w:r>
      <w:r>
        <w:rPr>
          <w:spacing w:val="40"/>
          <w:sz w:val="24"/>
        </w:rPr>
        <w:t xml:space="preserve"> </w:t>
      </w:r>
      <w:r>
        <w:rPr>
          <w:sz w:val="24"/>
        </w:rPr>
        <w:t>figurando</w:t>
      </w:r>
      <w:r>
        <w:rPr>
          <w:spacing w:val="40"/>
          <w:sz w:val="24"/>
        </w:rPr>
        <w:t xml:space="preserve"> </w:t>
      </w:r>
      <w:r>
        <w:rPr>
          <w:sz w:val="24"/>
        </w:rPr>
        <w:t>en</w:t>
      </w:r>
      <w:r>
        <w:rPr>
          <w:spacing w:val="40"/>
          <w:sz w:val="24"/>
        </w:rPr>
        <w:t xml:space="preserve"> </w:t>
      </w:r>
      <w:r>
        <w:rPr>
          <w:sz w:val="24"/>
        </w:rPr>
        <w:t>los</w:t>
      </w:r>
      <w:r>
        <w:rPr>
          <w:spacing w:val="40"/>
          <w:sz w:val="24"/>
        </w:rPr>
        <w:t xml:space="preserve"> </w:t>
      </w:r>
      <w:r>
        <w:rPr>
          <w:sz w:val="24"/>
        </w:rPr>
        <w:t>documentos</w:t>
      </w:r>
      <w:r>
        <w:rPr>
          <w:spacing w:val="40"/>
          <w:sz w:val="24"/>
        </w:rPr>
        <w:t xml:space="preserve"> </w:t>
      </w:r>
      <w:r>
        <w:rPr>
          <w:sz w:val="24"/>
        </w:rPr>
        <w:t>oficiales del</w:t>
      </w:r>
      <w:r>
        <w:rPr>
          <w:spacing w:val="26"/>
          <w:sz w:val="24"/>
        </w:rPr>
        <w:t xml:space="preserve"> </w:t>
      </w:r>
      <w:r>
        <w:rPr>
          <w:sz w:val="24"/>
        </w:rPr>
        <w:t>Colegio, tales</w:t>
      </w:r>
      <w:r>
        <w:rPr>
          <w:spacing w:val="40"/>
          <w:sz w:val="24"/>
        </w:rPr>
        <w:t xml:space="preserve"> </w:t>
      </w:r>
      <w:r>
        <w:rPr>
          <w:sz w:val="24"/>
        </w:rPr>
        <w:t>como</w:t>
      </w:r>
      <w:r>
        <w:rPr>
          <w:spacing w:val="34"/>
          <w:sz w:val="24"/>
        </w:rPr>
        <w:t xml:space="preserve"> </w:t>
      </w:r>
      <w:r>
        <w:rPr>
          <w:sz w:val="24"/>
        </w:rPr>
        <w:t>el libro de</w:t>
      </w:r>
      <w:r>
        <w:rPr>
          <w:spacing w:val="32"/>
          <w:sz w:val="24"/>
        </w:rPr>
        <w:t xml:space="preserve"> </w:t>
      </w:r>
      <w:r>
        <w:rPr>
          <w:sz w:val="24"/>
        </w:rPr>
        <w:t>clases,</w:t>
      </w:r>
      <w:r>
        <w:rPr>
          <w:spacing w:val="33"/>
          <w:sz w:val="24"/>
        </w:rPr>
        <w:t xml:space="preserve"> </w:t>
      </w:r>
      <w:r>
        <w:rPr>
          <w:sz w:val="24"/>
        </w:rPr>
        <w:t>certificado</w:t>
      </w:r>
      <w:r>
        <w:rPr>
          <w:spacing w:val="40"/>
          <w:sz w:val="24"/>
        </w:rPr>
        <w:t xml:space="preserve"> </w:t>
      </w:r>
      <w:r>
        <w:rPr>
          <w:sz w:val="24"/>
        </w:rPr>
        <w:t>anual</w:t>
      </w:r>
      <w:r>
        <w:rPr>
          <w:spacing w:val="40"/>
          <w:sz w:val="24"/>
        </w:rPr>
        <w:t xml:space="preserve"> </w:t>
      </w:r>
      <w:r>
        <w:rPr>
          <w:sz w:val="24"/>
        </w:rPr>
        <w:t>de notas,</w:t>
      </w:r>
      <w:r>
        <w:rPr>
          <w:spacing w:val="39"/>
          <w:sz w:val="24"/>
        </w:rPr>
        <w:t xml:space="preserve"> </w:t>
      </w:r>
      <w:r>
        <w:rPr>
          <w:sz w:val="24"/>
        </w:rPr>
        <w:t>licencia de educación</w:t>
      </w:r>
      <w:r>
        <w:rPr>
          <w:spacing w:val="34"/>
          <w:sz w:val="24"/>
        </w:rPr>
        <w:t xml:space="preserve"> </w:t>
      </w:r>
      <w:r>
        <w:rPr>
          <w:sz w:val="24"/>
        </w:rPr>
        <w:t>media,</w:t>
      </w:r>
      <w:r>
        <w:rPr>
          <w:spacing w:val="29"/>
          <w:sz w:val="24"/>
        </w:rPr>
        <w:t xml:space="preserve"> </w:t>
      </w:r>
      <w:r>
        <w:rPr>
          <w:sz w:val="24"/>
        </w:rPr>
        <w:t>entre</w:t>
      </w:r>
      <w:r>
        <w:rPr>
          <w:spacing w:val="40"/>
          <w:sz w:val="24"/>
        </w:rPr>
        <w:t xml:space="preserve"> </w:t>
      </w:r>
      <w:r>
        <w:rPr>
          <w:sz w:val="24"/>
        </w:rPr>
        <w:t>otros,</w:t>
      </w:r>
      <w:r>
        <w:rPr>
          <w:spacing w:val="34"/>
          <w:sz w:val="24"/>
        </w:rPr>
        <w:t xml:space="preserve"> </w:t>
      </w:r>
      <w:r>
        <w:rPr>
          <w:sz w:val="24"/>
        </w:rPr>
        <w:t>en tanto</w:t>
      </w:r>
      <w:r>
        <w:rPr>
          <w:spacing w:val="40"/>
          <w:sz w:val="24"/>
        </w:rPr>
        <w:t xml:space="preserve"> </w:t>
      </w:r>
      <w:r>
        <w:rPr>
          <w:sz w:val="24"/>
        </w:rPr>
        <w:t>no se realice el cambio de identidad en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12"/>
          <w:sz w:val="24"/>
        </w:rPr>
        <w:t xml:space="preserve"> </w:t>
      </w:r>
      <w:r>
        <w:rPr>
          <w:sz w:val="24"/>
        </w:rPr>
        <w:t>términos</w:t>
      </w:r>
      <w:r>
        <w:rPr>
          <w:spacing w:val="-7"/>
          <w:sz w:val="24"/>
        </w:rPr>
        <w:t xml:space="preserve"> </w:t>
      </w:r>
      <w:r>
        <w:rPr>
          <w:sz w:val="24"/>
        </w:rPr>
        <w:t>establecidos</w:t>
      </w:r>
      <w:r>
        <w:rPr>
          <w:spacing w:val="30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normativa</w:t>
      </w:r>
      <w:r>
        <w:rPr>
          <w:spacing w:val="18"/>
          <w:sz w:val="24"/>
        </w:rPr>
        <w:t xml:space="preserve"> </w:t>
      </w:r>
      <w:r>
        <w:rPr>
          <w:sz w:val="24"/>
        </w:rPr>
        <w:t>vigente. Sin</w:t>
      </w:r>
      <w:r>
        <w:rPr>
          <w:spacing w:val="-15"/>
          <w:sz w:val="24"/>
        </w:rPr>
        <w:t xml:space="preserve"> </w:t>
      </w:r>
      <w:r>
        <w:rPr>
          <w:sz w:val="24"/>
        </w:rPr>
        <w:t>perjuicio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</w:t>
      </w:r>
      <w:r>
        <w:rPr>
          <w:spacing w:val="-15"/>
          <w:sz w:val="24"/>
        </w:rPr>
        <w:t xml:space="preserve"> </w:t>
      </w:r>
      <w:r>
        <w:rPr>
          <w:sz w:val="24"/>
        </w:rPr>
        <w:t>anterior, el</w:t>
      </w:r>
      <w:r>
        <w:rPr>
          <w:spacing w:val="-5"/>
          <w:sz w:val="24"/>
        </w:rPr>
        <w:t xml:space="preserve"> </w:t>
      </w:r>
      <w:r>
        <w:rPr>
          <w:sz w:val="24"/>
        </w:rPr>
        <w:t>profesor</w:t>
      </w:r>
      <w:r>
        <w:rPr>
          <w:spacing w:val="26"/>
          <w:sz w:val="24"/>
        </w:rPr>
        <w:t xml:space="preserve"> </w:t>
      </w:r>
      <w:r>
        <w:rPr>
          <w:sz w:val="24"/>
        </w:rPr>
        <w:t>tutor</w:t>
      </w:r>
      <w:r>
        <w:rPr>
          <w:spacing w:val="24"/>
          <w:sz w:val="24"/>
        </w:rPr>
        <w:t xml:space="preserve"> </w:t>
      </w:r>
      <w:r>
        <w:rPr>
          <w:sz w:val="24"/>
        </w:rPr>
        <w:t>respectivo</w:t>
      </w:r>
      <w:r>
        <w:rPr>
          <w:spacing w:val="25"/>
          <w:sz w:val="24"/>
        </w:rPr>
        <w:t xml:space="preserve"> </w:t>
      </w:r>
      <w:r>
        <w:rPr>
          <w:sz w:val="24"/>
        </w:rPr>
        <w:t>podrá</w:t>
      </w:r>
      <w:r>
        <w:rPr>
          <w:spacing w:val="16"/>
          <w:sz w:val="24"/>
        </w:rPr>
        <w:t xml:space="preserve"> </w:t>
      </w:r>
      <w:r>
        <w:rPr>
          <w:sz w:val="24"/>
        </w:rPr>
        <w:t>agregar</w:t>
      </w:r>
      <w:r>
        <w:rPr>
          <w:spacing w:val="16"/>
          <w:sz w:val="24"/>
        </w:rPr>
        <w:t xml:space="preserve"> </w:t>
      </w:r>
      <w:r>
        <w:rPr>
          <w:sz w:val="24"/>
        </w:rPr>
        <w:t>en el libro de</w:t>
      </w:r>
      <w:r>
        <w:rPr>
          <w:spacing w:val="21"/>
          <w:sz w:val="24"/>
        </w:rPr>
        <w:t xml:space="preserve"> </w:t>
      </w:r>
      <w:r>
        <w:rPr>
          <w:sz w:val="24"/>
        </w:rPr>
        <w:t>clases</w:t>
      </w:r>
      <w:r>
        <w:rPr>
          <w:spacing w:val="16"/>
          <w:sz w:val="24"/>
        </w:rPr>
        <w:t xml:space="preserve"> </w:t>
      </w:r>
      <w:r>
        <w:rPr>
          <w:sz w:val="24"/>
        </w:rPr>
        <w:t>el nombre</w:t>
      </w:r>
      <w:r>
        <w:rPr>
          <w:spacing w:val="-7"/>
          <w:sz w:val="24"/>
        </w:rPr>
        <w:t xml:space="preserve"> </w:t>
      </w:r>
      <w:r>
        <w:rPr>
          <w:sz w:val="24"/>
        </w:rPr>
        <w:t>social</w:t>
      </w:r>
    </w:p>
    <w:p w:rsidR="00EE3023" w:rsidRDefault="00EE3023">
      <w:pPr>
        <w:spacing w:line="360" w:lineRule="auto"/>
        <w:jc w:val="both"/>
        <w:rPr>
          <w:sz w:val="24"/>
        </w:rPr>
        <w:sectPr w:rsidR="00EE3023">
          <w:pgSz w:w="12240" w:h="20160"/>
          <w:pgMar w:top="1580" w:right="1500" w:bottom="280" w:left="940" w:header="715" w:footer="0" w:gutter="0"/>
          <w:cols w:space="720"/>
        </w:sectPr>
      </w:pPr>
    </w:p>
    <w:p w:rsidR="00EE3023" w:rsidRDefault="00A93B92">
      <w:pPr>
        <w:pStyle w:val="Textoindependiente"/>
        <w:spacing w:before="80" w:line="360" w:lineRule="auto"/>
        <w:ind w:left="1558" w:right="455"/>
        <w:jc w:val="both"/>
      </w:pPr>
      <w:proofErr w:type="gramStart"/>
      <w:r>
        <w:lastRenderedPageBreak/>
        <w:t>de</w:t>
      </w:r>
      <w:proofErr w:type="gramEnd"/>
      <w:r>
        <w:t xml:space="preserve"> la niña, niño o estudiante, para facilitar su uso cotidiano, sin que este hecho constituya infracción a las disposic</w:t>
      </w:r>
      <w:r>
        <w:t>iones vigentes que regulan esta materia. Asimismo,</w:t>
      </w:r>
      <w:r>
        <w:rPr>
          <w:spacing w:val="-5"/>
        </w:rPr>
        <w:t xml:space="preserve"> </w:t>
      </w:r>
      <w:r>
        <w:t>se</w:t>
      </w:r>
      <w:r>
        <w:rPr>
          <w:spacing w:val="8"/>
        </w:rPr>
        <w:t xml:space="preserve"> </w:t>
      </w:r>
      <w:r>
        <w:t>podrá</w:t>
      </w:r>
      <w:r>
        <w:rPr>
          <w:spacing w:val="23"/>
        </w:rPr>
        <w:t xml:space="preserve"> </w:t>
      </w:r>
      <w:r>
        <w:t>utilizar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nombre social</w:t>
      </w:r>
      <w:r>
        <w:rPr>
          <w:spacing w:val="2"/>
        </w:rPr>
        <w:t xml:space="preserve"> </w:t>
      </w:r>
      <w:r>
        <w:t>informado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cualquier</w:t>
      </w:r>
      <w:r>
        <w:rPr>
          <w:spacing w:val="-7"/>
        </w:rPr>
        <w:t xml:space="preserve"> </w:t>
      </w:r>
      <w:r>
        <w:t>otro</w:t>
      </w:r>
      <w:r>
        <w:rPr>
          <w:spacing w:val="-6"/>
        </w:rPr>
        <w:t xml:space="preserve"> </w:t>
      </w:r>
      <w:r>
        <w:t>tipo</w:t>
      </w:r>
      <w:r>
        <w:rPr>
          <w:spacing w:val="-6"/>
        </w:rPr>
        <w:t xml:space="preserve"> </w:t>
      </w:r>
      <w:r>
        <w:rPr>
          <w:spacing w:val="-5"/>
        </w:rPr>
        <w:t>de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EE3023">
      <w:pPr>
        <w:pStyle w:val="Textoindependiente"/>
        <w:spacing w:before="1"/>
      </w:pPr>
    </w:p>
    <w:p w:rsidR="00EE3023" w:rsidRDefault="00A93B92">
      <w:pPr>
        <w:pStyle w:val="Textoindependiente"/>
        <w:spacing w:line="360" w:lineRule="auto"/>
        <w:ind w:left="1198" w:right="454"/>
        <w:jc w:val="both"/>
      </w:pPr>
      <w:proofErr w:type="gramStart"/>
      <w:r>
        <w:t>documentación</w:t>
      </w:r>
      <w:proofErr w:type="gramEnd"/>
      <w:r>
        <w:t xml:space="preserve"> afín, tales como informes de personalidad, comunicaciones al apoderado, informes de especialistas de la institución,</w:t>
      </w:r>
      <w:r>
        <w:rPr>
          <w:spacing w:val="-1"/>
        </w:rPr>
        <w:t xml:space="preserve"> </w:t>
      </w:r>
      <w:r>
        <w:t xml:space="preserve">diplomas, listados públicos, </w:t>
      </w:r>
      <w:r>
        <w:rPr>
          <w:spacing w:val="-4"/>
        </w:rPr>
        <w:t>etc.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  <w:spacing w:before="181"/>
      </w:pPr>
    </w:p>
    <w:p w:rsidR="00EE3023" w:rsidRDefault="00A93B92">
      <w:pPr>
        <w:pStyle w:val="Prrafodelista"/>
        <w:numPr>
          <w:ilvl w:val="0"/>
          <w:numId w:val="1"/>
        </w:numPr>
        <w:tabs>
          <w:tab w:val="left" w:pos="1558"/>
        </w:tabs>
        <w:spacing w:before="1" w:line="360" w:lineRule="auto"/>
        <w:ind w:right="454"/>
        <w:jc w:val="both"/>
        <w:rPr>
          <w:sz w:val="24"/>
        </w:rPr>
      </w:pPr>
      <w:r>
        <w:rPr>
          <w:b/>
          <w:w w:val="105"/>
          <w:sz w:val="24"/>
        </w:rPr>
        <w:t xml:space="preserve">Utilización de servicios higiénicos: </w:t>
      </w:r>
      <w:r>
        <w:rPr>
          <w:w w:val="105"/>
          <w:sz w:val="24"/>
        </w:rPr>
        <w:t>Se proporcionarán las facilidades a las niñas,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niños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estudiantes</w:t>
      </w:r>
      <w:r>
        <w:rPr>
          <w:spacing w:val="-15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trans</w:t>
      </w:r>
      <w:proofErr w:type="spellEnd"/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para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el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uso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baños</w:t>
      </w:r>
      <w:r>
        <w:rPr>
          <w:spacing w:val="10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duchas de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acuerdo</w:t>
      </w:r>
      <w:r>
        <w:rPr>
          <w:spacing w:val="19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las necesidades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propias del proceso que estén</w:t>
      </w:r>
      <w:r>
        <w:rPr>
          <w:spacing w:val="34"/>
          <w:w w:val="105"/>
          <w:sz w:val="24"/>
        </w:rPr>
        <w:t xml:space="preserve"> </w:t>
      </w:r>
      <w:r>
        <w:rPr>
          <w:w w:val="105"/>
          <w:sz w:val="24"/>
        </w:rPr>
        <w:t>viviendo,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respetando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su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identidad de género.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El Colegio, en conjunto con la familia, deberá acordar las adecuaciones razonables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procurando respetar el interés superior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de la niña, niño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o</w:t>
      </w:r>
      <w:r>
        <w:rPr>
          <w:spacing w:val="34"/>
          <w:w w:val="105"/>
          <w:sz w:val="24"/>
        </w:rPr>
        <w:t xml:space="preserve"> </w:t>
      </w:r>
      <w:r>
        <w:rPr>
          <w:w w:val="105"/>
          <w:sz w:val="24"/>
        </w:rPr>
        <w:t>estudiante,</w:t>
      </w:r>
      <w:r>
        <w:rPr>
          <w:spacing w:val="27"/>
          <w:w w:val="105"/>
          <w:sz w:val="24"/>
        </w:rPr>
        <w:t xml:space="preserve"> </w:t>
      </w:r>
      <w:r>
        <w:rPr>
          <w:w w:val="105"/>
          <w:sz w:val="24"/>
        </w:rPr>
        <w:t>su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privacidad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e</w:t>
      </w:r>
      <w:r>
        <w:rPr>
          <w:spacing w:val="-10"/>
          <w:w w:val="105"/>
          <w:sz w:val="24"/>
        </w:rPr>
        <w:t xml:space="preserve"> </w:t>
      </w:r>
      <w:r>
        <w:rPr>
          <w:w w:val="105"/>
          <w:sz w:val="24"/>
        </w:rPr>
        <w:t>integridad</w:t>
      </w:r>
      <w:r>
        <w:rPr>
          <w:spacing w:val="17"/>
          <w:w w:val="105"/>
          <w:sz w:val="24"/>
        </w:rPr>
        <w:t xml:space="preserve"> </w:t>
      </w:r>
      <w:r>
        <w:rPr>
          <w:w w:val="105"/>
          <w:sz w:val="24"/>
        </w:rPr>
        <w:t>física,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psicológica</w:t>
      </w:r>
      <w:r>
        <w:rPr>
          <w:spacing w:val="-13"/>
          <w:w w:val="105"/>
          <w:sz w:val="24"/>
        </w:rPr>
        <w:t xml:space="preserve"> </w:t>
      </w:r>
      <w:r>
        <w:rPr>
          <w:w w:val="105"/>
          <w:sz w:val="24"/>
        </w:rPr>
        <w:t>y</w:t>
      </w:r>
      <w:r>
        <w:rPr>
          <w:spacing w:val="-25"/>
          <w:w w:val="105"/>
          <w:sz w:val="24"/>
        </w:rPr>
        <w:t xml:space="preserve"> </w:t>
      </w:r>
      <w:r>
        <w:rPr>
          <w:w w:val="105"/>
          <w:sz w:val="24"/>
        </w:rPr>
        <w:t>moral</w:t>
      </w: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EE3023">
      <w:pPr>
        <w:pStyle w:val="Textoindependiente"/>
      </w:pPr>
    </w:p>
    <w:p w:rsidR="00EE3023" w:rsidRDefault="00A93B92">
      <w:pPr>
        <w:pStyle w:val="Prrafodelista"/>
        <w:numPr>
          <w:ilvl w:val="0"/>
          <w:numId w:val="1"/>
        </w:numPr>
        <w:tabs>
          <w:tab w:val="left" w:pos="1558"/>
        </w:tabs>
        <w:spacing w:before="1" w:line="360" w:lineRule="auto"/>
        <w:ind w:right="454"/>
        <w:jc w:val="both"/>
        <w:rPr>
          <w:sz w:val="24"/>
        </w:rPr>
      </w:pPr>
      <w:r>
        <w:rPr>
          <w:b/>
          <w:sz w:val="24"/>
        </w:rPr>
        <w:t xml:space="preserve">Presentación personal: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niño, niña o estudiante</w:t>
      </w:r>
      <w:r>
        <w:rPr>
          <w:spacing w:val="-4"/>
          <w:sz w:val="24"/>
        </w:rPr>
        <w:t xml:space="preserve"> </w:t>
      </w:r>
      <w:r>
        <w:rPr>
          <w:sz w:val="24"/>
        </w:rPr>
        <w:t>tendrá</w:t>
      </w:r>
      <w:r>
        <w:rPr>
          <w:spacing w:val="40"/>
          <w:sz w:val="24"/>
        </w:rPr>
        <w:t xml:space="preserve"> </w:t>
      </w:r>
      <w:r>
        <w:rPr>
          <w:sz w:val="24"/>
        </w:rPr>
        <w:t>el derecho</w:t>
      </w:r>
      <w:r>
        <w:rPr>
          <w:spacing w:val="40"/>
          <w:sz w:val="24"/>
        </w:rPr>
        <w:t xml:space="preserve"> </w:t>
      </w:r>
      <w:r>
        <w:rPr>
          <w:sz w:val="24"/>
        </w:rPr>
        <w:t>de utilizar el uniforme, ropa deportiva y/o accesorios que considere más adecuado a su identidad</w:t>
      </w:r>
      <w:r>
        <w:rPr>
          <w:spacing w:val="68"/>
          <w:sz w:val="24"/>
        </w:rPr>
        <w:t xml:space="preserve"> </w:t>
      </w:r>
      <w:r>
        <w:rPr>
          <w:sz w:val="24"/>
        </w:rPr>
        <w:t>de</w:t>
      </w:r>
      <w:r>
        <w:rPr>
          <w:spacing w:val="39"/>
          <w:sz w:val="24"/>
        </w:rPr>
        <w:t xml:space="preserve"> </w:t>
      </w:r>
      <w:r>
        <w:rPr>
          <w:sz w:val="24"/>
        </w:rPr>
        <w:t>género,</w:t>
      </w:r>
      <w:r>
        <w:rPr>
          <w:spacing w:val="68"/>
          <w:sz w:val="24"/>
        </w:rPr>
        <w:t xml:space="preserve"> </w:t>
      </w:r>
      <w:r>
        <w:rPr>
          <w:sz w:val="24"/>
        </w:rPr>
        <w:t>independiente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37"/>
          <w:sz w:val="24"/>
        </w:rPr>
        <w:t xml:space="preserve"> </w:t>
      </w:r>
      <w:r>
        <w:rPr>
          <w:sz w:val="24"/>
        </w:rPr>
        <w:t>la situación</w:t>
      </w:r>
      <w:r>
        <w:rPr>
          <w:spacing w:val="40"/>
          <w:sz w:val="24"/>
        </w:rPr>
        <w:t xml:space="preserve"> </w:t>
      </w:r>
      <w:r>
        <w:rPr>
          <w:sz w:val="24"/>
        </w:rPr>
        <w:t>legal</w:t>
      </w:r>
      <w:r>
        <w:rPr>
          <w:spacing w:val="17"/>
          <w:sz w:val="24"/>
        </w:rPr>
        <w:t xml:space="preserve"> </w:t>
      </w:r>
      <w:r>
        <w:rPr>
          <w:sz w:val="24"/>
        </w:rPr>
        <w:t>en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26"/>
          <w:sz w:val="24"/>
        </w:rPr>
        <w:t xml:space="preserve"> </w:t>
      </w:r>
      <w:r>
        <w:rPr>
          <w:sz w:val="24"/>
        </w:rPr>
        <w:t>se</w:t>
      </w:r>
      <w:r>
        <w:rPr>
          <w:spacing w:val="28"/>
          <w:sz w:val="24"/>
        </w:rPr>
        <w:t xml:space="preserve"> </w:t>
      </w:r>
      <w:r>
        <w:rPr>
          <w:sz w:val="24"/>
        </w:rPr>
        <w:t>encuentre.</w:t>
      </w:r>
    </w:p>
    <w:sectPr w:rsidR="00EE3023" w:rsidSect="00EE3023">
      <w:pgSz w:w="12240" w:h="20160"/>
      <w:pgMar w:top="1580" w:right="1500" w:bottom="280" w:left="940" w:header="715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B92" w:rsidRDefault="00A93B92" w:rsidP="00EE3023">
      <w:r>
        <w:separator/>
      </w:r>
    </w:p>
  </w:endnote>
  <w:endnote w:type="continuationSeparator" w:id="0">
    <w:p w:rsidR="00A93B92" w:rsidRDefault="00A93B92" w:rsidP="00EE3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B92" w:rsidRDefault="00A93B92" w:rsidP="00EE3023">
      <w:r>
        <w:separator/>
      </w:r>
    </w:p>
  </w:footnote>
  <w:footnote w:type="continuationSeparator" w:id="0">
    <w:p w:rsidR="00A93B92" w:rsidRDefault="00A93B92" w:rsidP="00EE30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023" w:rsidRDefault="00EE3023">
    <w:pPr>
      <w:pStyle w:val="Textoindependiente"/>
      <w:spacing w:line="14" w:lineRule="auto"/>
      <w:rPr>
        <w:sz w:val="20"/>
      </w:rPr>
    </w:pPr>
    <w:r w:rsidRPr="00EE302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60.05pt;margin-top:34.75pt;width:327.45pt;height:35.85pt;z-index:-251658752;mso-position-horizontal-relative:page;mso-position-vertical-relative:page" filled="f" stroked="f">
          <v:textbox inset="0,0,0,0">
            <w:txbxContent>
              <w:p w:rsidR="00EE3023" w:rsidRPr="00291F9C" w:rsidRDefault="00291F9C" w:rsidP="00291F9C">
                <w:pPr>
                  <w:spacing w:before="10" w:line="228" w:lineRule="exact"/>
                  <w:ind w:left="1758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COLEGIO PADRE CHAMINADE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92949"/>
    <w:multiLevelType w:val="hybridMultilevel"/>
    <w:tmpl w:val="2638B730"/>
    <w:lvl w:ilvl="0" w:tplc="5E7E6596">
      <w:start w:val="1"/>
      <w:numFmt w:val="decimal"/>
      <w:lvlText w:val="%1."/>
      <w:lvlJc w:val="left"/>
      <w:pPr>
        <w:ind w:left="155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782D294">
      <w:numFmt w:val="bullet"/>
      <w:lvlText w:val="•"/>
      <w:lvlJc w:val="left"/>
      <w:pPr>
        <w:ind w:left="2384" w:hanging="360"/>
      </w:pPr>
      <w:rPr>
        <w:rFonts w:hint="default"/>
        <w:lang w:val="es-ES" w:eastAsia="en-US" w:bidi="ar-SA"/>
      </w:rPr>
    </w:lvl>
    <w:lvl w:ilvl="2" w:tplc="12A82280">
      <w:numFmt w:val="bullet"/>
      <w:lvlText w:val="•"/>
      <w:lvlJc w:val="left"/>
      <w:pPr>
        <w:ind w:left="3208" w:hanging="360"/>
      </w:pPr>
      <w:rPr>
        <w:rFonts w:hint="default"/>
        <w:lang w:val="es-ES" w:eastAsia="en-US" w:bidi="ar-SA"/>
      </w:rPr>
    </w:lvl>
    <w:lvl w:ilvl="3" w:tplc="E2C8D0EA">
      <w:numFmt w:val="bullet"/>
      <w:lvlText w:val="•"/>
      <w:lvlJc w:val="left"/>
      <w:pPr>
        <w:ind w:left="4032" w:hanging="360"/>
      </w:pPr>
      <w:rPr>
        <w:rFonts w:hint="default"/>
        <w:lang w:val="es-ES" w:eastAsia="en-US" w:bidi="ar-SA"/>
      </w:rPr>
    </w:lvl>
    <w:lvl w:ilvl="4" w:tplc="3DF421DA">
      <w:numFmt w:val="bullet"/>
      <w:lvlText w:val="•"/>
      <w:lvlJc w:val="left"/>
      <w:pPr>
        <w:ind w:left="4856" w:hanging="360"/>
      </w:pPr>
      <w:rPr>
        <w:rFonts w:hint="default"/>
        <w:lang w:val="es-ES" w:eastAsia="en-US" w:bidi="ar-SA"/>
      </w:rPr>
    </w:lvl>
    <w:lvl w:ilvl="5" w:tplc="29BA2192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3ABA6BE0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7" w:tplc="10EEF5E8">
      <w:numFmt w:val="bullet"/>
      <w:lvlText w:val="•"/>
      <w:lvlJc w:val="left"/>
      <w:pPr>
        <w:ind w:left="7328" w:hanging="360"/>
      </w:pPr>
      <w:rPr>
        <w:rFonts w:hint="default"/>
        <w:lang w:val="es-ES" w:eastAsia="en-US" w:bidi="ar-SA"/>
      </w:rPr>
    </w:lvl>
    <w:lvl w:ilvl="8" w:tplc="661228C4">
      <w:numFmt w:val="bullet"/>
      <w:lvlText w:val="•"/>
      <w:lvlJc w:val="left"/>
      <w:pPr>
        <w:ind w:left="8152" w:hanging="360"/>
      </w:pPr>
      <w:rPr>
        <w:rFonts w:hint="default"/>
        <w:lang w:val="es-ES" w:eastAsia="en-US" w:bidi="ar-SA"/>
      </w:rPr>
    </w:lvl>
  </w:abstractNum>
  <w:abstractNum w:abstractNumId="1">
    <w:nsid w:val="2D167047"/>
    <w:multiLevelType w:val="hybridMultilevel"/>
    <w:tmpl w:val="6AB4DF8C"/>
    <w:lvl w:ilvl="0" w:tplc="B928D30C">
      <w:start w:val="1"/>
      <w:numFmt w:val="decimal"/>
      <w:lvlText w:val="%1."/>
      <w:lvlJc w:val="left"/>
      <w:pPr>
        <w:ind w:left="1198" w:hanging="4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C6C815C">
      <w:numFmt w:val="bullet"/>
      <w:lvlText w:val="•"/>
      <w:lvlJc w:val="left"/>
      <w:pPr>
        <w:ind w:left="2060" w:hanging="418"/>
      </w:pPr>
      <w:rPr>
        <w:rFonts w:hint="default"/>
        <w:lang w:val="es-ES" w:eastAsia="en-US" w:bidi="ar-SA"/>
      </w:rPr>
    </w:lvl>
    <w:lvl w:ilvl="2" w:tplc="08667404">
      <w:numFmt w:val="bullet"/>
      <w:lvlText w:val="•"/>
      <w:lvlJc w:val="left"/>
      <w:pPr>
        <w:ind w:left="2920" w:hanging="418"/>
      </w:pPr>
      <w:rPr>
        <w:rFonts w:hint="default"/>
        <w:lang w:val="es-ES" w:eastAsia="en-US" w:bidi="ar-SA"/>
      </w:rPr>
    </w:lvl>
    <w:lvl w:ilvl="3" w:tplc="5DB69A7C">
      <w:numFmt w:val="bullet"/>
      <w:lvlText w:val="•"/>
      <w:lvlJc w:val="left"/>
      <w:pPr>
        <w:ind w:left="3780" w:hanging="418"/>
      </w:pPr>
      <w:rPr>
        <w:rFonts w:hint="default"/>
        <w:lang w:val="es-ES" w:eastAsia="en-US" w:bidi="ar-SA"/>
      </w:rPr>
    </w:lvl>
    <w:lvl w:ilvl="4" w:tplc="FFEA47EE">
      <w:numFmt w:val="bullet"/>
      <w:lvlText w:val="•"/>
      <w:lvlJc w:val="left"/>
      <w:pPr>
        <w:ind w:left="4640" w:hanging="418"/>
      </w:pPr>
      <w:rPr>
        <w:rFonts w:hint="default"/>
        <w:lang w:val="es-ES" w:eastAsia="en-US" w:bidi="ar-SA"/>
      </w:rPr>
    </w:lvl>
    <w:lvl w:ilvl="5" w:tplc="F052F9C8">
      <w:numFmt w:val="bullet"/>
      <w:lvlText w:val="•"/>
      <w:lvlJc w:val="left"/>
      <w:pPr>
        <w:ind w:left="5500" w:hanging="418"/>
      </w:pPr>
      <w:rPr>
        <w:rFonts w:hint="default"/>
        <w:lang w:val="es-ES" w:eastAsia="en-US" w:bidi="ar-SA"/>
      </w:rPr>
    </w:lvl>
    <w:lvl w:ilvl="6" w:tplc="3A90201A">
      <w:numFmt w:val="bullet"/>
      <w:lvlText w:val="•"/>
      <w:lvlJc w:val="left"/>
      <w:pPr>
        <w:ind w:left="6360" w:hanging="418"/>
      </w:pPr>
      <w:rPr>
        <w:rFonts w:hint="default"/>
        <w:lang w:val="es-ES" w:eastAsia="en-US" w:bidi="ar-SA"/>
      </w:rPr>
    </w:lvl>
    <w:lvl w:ilvl="7" w:tplc="CB1A5FFC">
      <w:numFmt w:val="bullet"/>
      <w:lvlText w:val="•"/>
      <w:lvlJc w:val="left"/>
      <w:pPr>
        <w:ind w:left="7220" w:hanging="418"/>
      </w:pPr>
      <w:rPr>
        <w:rFonts w:hint="default"/>
        <w:lang w:val="es-ES" w:eastAsia="en-US" w:bidi="ar-SA"/>
      </w:rPr>
    </w:lvl>
    <w:lvl w:ilvl="8" w:tplc="DECAA074">
      <w:numFmt w:val="bullet"/>
      <w:lvlText w:val="•"/>
      <w:lvlJc w:val="left"/>
      <w:pPr>
        <w:ind w:left="8080" w:hanging="418"/>
      </w:pPr>
      <w:rPr>
        <w:rFonts w:hint="default"/>
        <w:lang w:val="es-ES" w:eastAsia="en-US" w:bidi="ar-SA"/>
      </w:rPr>
    </w:lvl>
  </w:abstractNum>
  <w:abstractNum w:abstractNumId="2">
    <w:nsid w:val="57605390"/>
    <w:multiLevelType w:val="hybridMultilevel"/>
    <w:tmpl w:val="E9922BA4"/>
    <w:lvl w:ilvl="0" w:tplc="7FEE2E7E">
      <w:start w:val="1"/>
      <w:numFmt w:val="upperRoman"/>
      <w:lvlText w:val="%1."/>
      <w:lvlJc w:val="left"/>
      <w:pPr>
        <w:ind w:left="1299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11CB39C">
      <w:start w:val="1"/>
      <w:numFmt w:val="lowerLetter"/>
      <w:lvlText w:val="%2)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 w:tplc="DEB66CC8">
      <w:numFmt w:val="bullet"/>
      <w:lvlText w:val="•"/>
      <w:lvlJc w:val="left"/>
      <w:pPr>
        <w:ind w:left="2244" w:hanging="360"/>
      </w:pPr>
      <w:rPr>
        <w:rFonts w:hint="default"/>
        <w:lang w:val="es-ES" w:eastAsia="en-US" w:bidi="ar-SA"/>
      </w:rPr>
    </w:lvl>
    <w:lvl w:ilvl="3" w:tplc="B4966EFC">
      <w:numFmt w:val="bullet"/>
      <w:lvlText w:val="•"/>
      <w:lvlJc w:val="left"/>
      <w:pPr>
        <w:ind w:left="3188" w:hanging="360"/>
      </w:pPr>
      <w:rPr>
        <w:rFonts w:hint="default"/>
        <w:lang w:val="es-ES" w:eastAsia="en-US" w:bidi="ar-SA"/>
      </w:rPr>
    </w:lvl>
    <w:lvl w:ilvl="4" w:tplc="368292AE">
      <w:numFmt w:val="bullet"/>
      <w:lvlText w:val="•"/>
      <w:lvlJc w:val="left"/>
      <w:pPr>
        <w:ind w:left="4133" w:hanging="360"/>
      </w:pPr>
      <w:rPr>
        <w:rFonts w:hint="default"/>
        <w:lang w:val="es-ES" w:eastAsia="en-US" w:bidi="ar-SA"/>
      </w:rPr>
    </w:lvl>
    <w:lvl w:ilvl="5" w:tplc="A5682354">
      <w:numFmt w:val="bullet"/>
      <w:lvlText w:val="•"/>
      <w:lvlJc w:val="left"/>
      <w:pPr>
        <w:ind w:left="5077" w:hanging="360"/>
      </w:pPr>
      <w:rPr>
        <w:rFonts w:hint="default"/>
        <w:lang w:val="es-ES" w:eastAsia="en-US" w:bidi="ar-SA"/>
      </w:rPr>
    </w:lvl>
    <w:lvl w:ilvl="6" w:tplc="D4204E9E">
      <w:numFmt w:val="bullet"/>
      <w:lvlText w:val="•"/>
      <w:lvlJc w:val="left"/>
      <w:pPr>
        <w:ind w:left="6022" w:hanging="360"/>
      </w:pPr>
      <w:rPr>
        <w:rFonts w:hint="default"/>
        <w:lang w:val="es-ES" w:eastAsia="en-US" w:bidi="ar-SA"/>
      </w:rPr>
    </w:lvl>
    <w:lvl w:ilvl="7" w:tplc="7A0C7AC8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AD0E86E0">
      <w:numFmt w:val="bullet"/>
      <w:lvlText w:val="•"/>
      <w:lvlJc w:val="left"/>
      <w:pPr>
        <w:ind w:left="7911" w:hanging="360"/>
      </w:pPr>
      <w:rPr>
        <w:rFonts w:hint="default"/>
        <w:lang w:val="es-ES" w:eastAsia="en-US" w:bidi="ar-SA"/>
      </w:rPr>
    </w:lvl>
  </w:abstractNum>
  <w:abstractNum w:abstractNumId="3">
    <w:nsid w:val="76241A38"/>
    <w:multiLevelType w:val="hybridMultilevel"/>
    <w:tmpl w:val="0D54C2A4"/>
    <w:lvl w:ilvl="0" w:tplc="9F6462C6">
      <w:start w:val="1"/>
      <w:numFmt w:val="decimal"/>
      <w:lvlText w:val="%1."/>
      <w:lvlJc w:val="left"/>
      <w:pPr>
        <w:ind w:left="1198" w:hanging="360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9E189032">
      <w:numFmt w:val="bullet"/>
      <w:lvlText w:val="•"/>
      <w:lvlJc w:val="left"/>
      <w:pPr>
        <w:ind w:left="2060" w:hanging="360"/>
      </w:pPr>
      <w:rPr>
        <w:rFonts w:hint="default"/>
        <w:lang w:val="es-ES" w:eastAsia="en-US" w:bidi="ar-SA"/>
      </w:rPr>
    </w:lvl>
    <w:lvl w:ilvl="2" w:tplc="3B544F68">
      <w:numFmt w:val="bullet"/>
      <w:lvlText w:val="•"/>
      <w:lvlJc w:val="left"/>
      <w:pPr>
        <w:ind w:left="2920" w:hanging="360"/>
      </w:pPr>
      <w:rPr>
        <w:rFonts w:hint="default"/>
        <w:lang w:val="es-ES" w:eastAsia="en-US" w:bidi="ar-SA"/>
      </w:rPr>
    </w:lvl>
    <w:lvl w:ilvl="3" w:tplc="AD1CB47A">
      <w:numFmt w:val="bullet"/>
      <w:lvlText w:val="•"/>
      <w:lvlJc w:val="left"/>
      <w:pPr>
        <w:ind w:left="3780" w:hanging="360"/>
      </w:pPr>
      <w:rPr>
        <w:rFonts w:hint="default"/>
        <w:lang w:val="es-ES" w:eastAsia="en-US" w:bidi="ar-SA"/>
      </w:rPr>
    </w:lvl>
    <w:lvl w:ilvl="4" w:tplc="46B026FA">
      <w:numFmt w:val="bullet"/>
      <w:lvlText w:val="•"/>
      <w:lvlJc w:val="left"/>
      <w:pPr>
        <w:ind w:left="4640" w:hanging="360"/>
      </w:pPr>
      <w:rPr>
        <w:rFonts w:hint="default"/>
        <w:lang w:val="es-ES" w:eastAsia="en-US" w:bidi="ar-SA"/>
      </w:rPr>
    </w:lvl>
    <w:lvl w:ilvl="5" w:tplc="86A8636E">
      <w:numFmt w:val="bullet"/>
      <w:lvlText w:val="•"/>
      <w:lvlJc w:val="left"/>
      <w:pPr>
        <w:ind w:left="5500" w:hanging="360"/>
      </w:pPr>
      <w:rPr>
        <w:rFonts w:hint="default"/>
        <w:lang w:val="es-ES" w:eastAsia="en-US" w:bidi="ar-SA"/>
      </w:rPr>
    </w:lvl>
    <w:lvl w:ilvl="6" w:tplc="E7B24FBC">
      <w:numFmt w:val="bullet"/>
      <w:lvlText w:val="•"/>
      <w:lvlJc w:val="left"/>
      <w:pPr>
        <w:ind w:left="6360" w:hanging="360"/>
      </w:pPr>
      <w:rPr>
        <w:rFonts w:hint="default"/>
        <w:lang w:val="es-ES" w:eastAsia="en-US" w:bidi="ar-SA"/>
      </w:rPr>
    </w:lvl>
    <w:lvl w:ilvl="7" w:tplc="46162870">
      <w:numFmt w:val="bullet"/>
      <w:lvlText w:val="•"/>
      <w:lvlJc w:val="left"/>
      <w:pPr>
        <w:ind w:left="7220" w:hanging="360"/>
      </w:pPr>
      <w:rPr>
        <w:rFonts w:hint="default"/>
        <w:lang w:val="es-ES" w:eastAsia="en-US" w:bidi="ar-SA"/>
      </w:rPr>
    </w:lvl>
    <w:lvl w:ilvl="8" w:tplc="CF163A0E">
      <w:numFmt w:val="bullet"/>
      <w:lvlText w:val="•"/>
      <w:lvlJc w:val="left"/>
      <w:pPr>
        <w:ind w:left="8080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E3023"/>
    <w:rsid w:val="00291F9C"/>
    <w:rsid w:val="00A93B92"/>
    <w:rsid w:val="00EE3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3023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30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EE3023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E3023"/>
    <w:pPr>
      <w:ind w:left="1299" w:hanging="720"/>
      <w:outlineLvl w:val="1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EE3023"/>
    <w:pPr>
      <w:ind w:left="1198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EE3023"/>
  </w:style>
  <w:style w:type="paragraph" w:styleId="Textodeglobo">
    <w:name w:val="Balloon Text"/>
    <w:basedOn w:val="Normal"/>
    <w:link w:val="TextodegloboCar"/>
    <w:uiPriority w:val="99"/>
    <w:semiHidden/>
    <w:unhideWhenUsed/>
    <w:rsid w:val="00291F9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1F9C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291F9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91F9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291F9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91F9C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1165</Words>
  <Characters>6412</Characters>
  <Application>Microsoft Office Word</Application>
  <DocSecurity>0</DocSecurity>
  <Lines>53</Lines>
  <Paragraphs>15</Paragraphs>
  <ScaleCrop>false</ScaleCrop>
  <Company/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stefany mena</dc:creator>
  <cp:lastModifiedBy>TOSHIBA</cp:lastModifiedBy>
  <cp:revision>2</cp:revision>
  <dcterms:created xsi:type="dcterms:W3CDTF">2024-12-04T12:22:00Z</dcterms:created>
  <dcterms:modified xsi:type="dcterms:W3CDTF">2024-12-05T17:14:00Z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